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3D" w:rsidRPr="00372AFA" w:rsidRDefault="00726007" w:rsidP="007008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9.5pt;height:54.75pt;visibility:visible;mso-wrap-style:square">
            <v:imagedata r:id="rId9" o:title=""/>
          </v:shape>
        </w:pict>
      </w:r>
    </w:p>
    <w:p w:rsidR="0070083D" w:rsidRPr="00372AFA" w:rsidRDefault="0070083D" w:rsidP="0070083D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>МИНИСТЕРСТВО ОБРАЗОВАНИЯ И НАУКИ РОССИЙСКОЙ ФЕДЕРАЦИИ</w:t>
      </w:r>
    </w:p>
    <w:p w:rsidR="0070083D" w:rsidRDefault="0070083D" w:rsidP="0070083D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70083D" w:rsidRDefault="0070083D" w:rsidP="0070083D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70083D" w:rsidRDefault="0070083D" w:rsidP="0070083D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70083D" w:rsidRPr="00372AFA" w:rsidRDefault="0070083D" w:rsidP="0070083D">
      <w:pPr>
        <w:ind w:right="-6" w:hanging="74"/>
        <w:jc w:val="center"/>
        <w:rPr>
          <w:b/>
          <w:bCs/>
          <w:sz w:val="28"/>
          <w:szCs w:val="28"/>
        </w:rPr>
      </w:pPr>
    </w:p>
    <w:p w:rsidR="0070083D" w:rsidRPr="00372AFA" w:rsidRDefault="0070083D" w:rsidP="0070083D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70083D" w:rsidRDefault="0070083D" w:rsidP="0070083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70083D" w:rsidRDefault="0070083D" w:rsidP="0070083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70083D" w:rsidRPr="00916D52" w:rsidRDefault="0070083D" w:rsidP="0070083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Страхование в туризме</w:t>
      </w:r>
      <w:r w:rsidRPr="00CE4FB9">
        <w:rPr>
          <w:sz w:val="24"/>
          <w:szCs w:val="24"/>
        </w:rPr>
        <w:t>»</w:t>
      </w:r>
    </w:p>
    <w:p w:rsidR="0070083D" w:rsidRPr="00916D52" w:rsidRDefault="0070083D" w:rsidP="0070083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70083D" w:rsidRPr="001021F0" w:rsidRDefault="0070083D" w:rsidP="0070083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</w:t>
      </w:r>
      <w:r w:rsidRPr="00CE4FB9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3.02 Туризм</w:t>
      </w:r>
    </w:p>
    <w:p w:rsidR="0070083D" w:rsidRPr="00CE4FB9" w:rsidRDefault="0070083D" w:rsidP="0070083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«Организация и управление туристическим предприятием</w:t>
      </w:r>
      <w:r w:rsidRPr="00CE4FB9">
        <w:rPr>
          <w:sz w:val="24"/>
          <w:szCs w:val="24"/>
        </w:rPr>
        <w:t>»</w:t>
      </w:r>
    </w:p>
    <w:p w:rsidR="0070083D" w:rsidRPr="00916D52" w:rsidRDefault="0070083D" w:rsidP="0070083D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B573D">
        <w:rPr>
          <w:sz w:val="24"/>
          <w:szCs w:val="24"/>
        </w:rPr>
        <w:t>22</w:t>
      </w:r>
      <w:r w:rsidRPr="00CE4FB9">
        <w:rPr>
          <w:sz w:val="24"/>
          <w:szCs w:val="24"/>
        </w:rPr>
        <w:t xml:space="preserve"> года набора</w:t>
      </w: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Default="0070083D" w:rsidP="0070083D">
      <w:pPr>
        <w:rPr>
          <w:sz w:val="28"/>
          <w:szCs w:val="28"/>
        </w:rPr>
      </w:pPr>
    </w:p>
    <w:p w:rsidR="0070083D" w:rsidRPr="00372AFA" w:rsidRDefault="0070083D" w:rsidP="0070083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70083D" w:rsidRPr="00372AFA" w:rsidRDefault="008B573D" w:rsidP="0070083D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70083D" w:rsidRPr="00055AD7" w:rsidRDefault="0070083D" w:rsidP="007008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70083D" w:rsidRPr="00055AD7" w:rsidRDefault="0070083D" w:rsidP="0070083D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0083D" w:rsidRPr="00961E8D" w:rsidRDefault="0070083D" w:rsidP="0070083D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</w:t>
      </w:r>
      <w:r>
        <w:rPr>
          <w:sz w:val="24"/>
          <w:szCs w:val="24"/>
          <w:u w:val="single"/>
        </w:rPr>
        <w:t>Страхование в туризме</w:t>
      </w:r>
      <w:r>
        <w:rPr>
          <w:sz w:val="24"/>
          <w:szCs w:val="24"/>
        </w:rPr>
        <w:t>________________</w:t>
      </w:r>
    </w:p>
    <w:p w:rsidR="0070083D" w:rsidRPr="00732A87" w:rsidRDefault="0070083D" w:rsidP="0070083D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70083D" w:rsidRPr="00961E8D" w:rsidRDefault="0070083D" w:rsidP="0070083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70083D" w:rsidRPr="00961E8D" w:rsidRDefault="0070083D" w:rsidP="0070083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43.03.02 Туризм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</w:t>
      </w:r>
      <w:r w:rsidRPr="00961E8D">
        <w:rPr>
          <w:sz w:val="24"/>
          <w:szCs w:val="24"/>
        </w:rPr>
        <w:t>___,</w:t>
      </w:r>
    </w:p>
    <w:p w:rsidR="0070083D" w:rsidRPr="00732A87" w:rsidRDefault="0070083D" w:rsidP="0070083D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70083D" w:rsidRDefault="0070083D" w:rsidP="0070083D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0083D" w:rsidRPr="00961E8D" w:rsidRDefault="0070083D" w:rsidP="0070083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096BC6">
        <w:rPr>
          <w:i/>
          <w:sz w:val="28"/>
          <w:szCs w:val="28"/>
        </w:rPr>
        <w:t>ЭиУ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4358CC">
        <w:rPr>
          <w:sz w:val="28"/>
          <w:szCs w:val="28"/>
        </w:rPr>
        <w:t>__»</w:t>
      </w:r>
      <w:r>
        <w:rPr>
          <w:sz w:val="28"/>
          <w:szCs w:val="28"/>
        </w:rPr>
        <w:t xml:space="preserve"> _______ 20__</w:t>
      </w:r>
      <w:r w:rsidRPr="00961E8D">
        <w:rPr>
          <w:sz w:val="28"/>
          <w:szCs w:val="28"/>
        </w:rPr>
        <w:t xml:space="preserve"> г</w:t>
      </w:r>
    </w:p>
    <w:p w:rsidR="0070083D" w:rsidRDefault="0070083D" w:rsidP="0070083D">
      <w:pPr>
        <w:rPr>
          <w:sz w:val="28"/>
          <w:szCs w:val="28"/>
        </w:rPr>
      </w:pPr>
    </w:p>
    <w:p w:rsidR="0070083D" w:rsidRPr="00961E8D" w:rsidRDefault="0070083D" w:rsidP="0070083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70083D" w:rsidRPr="00961E8D" w:rsidRDefault="0070083D" w:rsidP="0070083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70083D" w:rsidRPr="00961E8D" w:rsidRDefault="0070083D" w:rsidP="0070083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70083D" w:rsidRPr="00961E8D" w:rsidRDefault="0070083D" w:rsidP="0070083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</w:t>
      </w:r>
      <w:r w:rsidRPr="00961E8D">
        <w:rPr>
          <w:sz w:val="28"/>
          <w:szCs w:val="28"/>
        </w:rPr>
        <w:t xml:space="preserve"> г.</w:t>
      </w:r>
    </w:p>
    <w:p w:rsidR="0070083D" w:rsidRPr="00961E8D" w:rsidRDefault="0070083D" w:rsidP="0070083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70083D" w:rsidRPr="00961E8D" w:rsidRDefault="0070083D" w:rsidP="0070083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70083D" w:rsidRPr="00961E8D" w:rsidRDefault="0070083D" w:rsidP="0070083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70083D" w:rsidRPr="00961E8D" w:rsidRDefault="0070083D" w:rsidP="0070083D">
      <w:pPr>
        <w:jc w:val="both"/>
        <w:rPr>
          <w:sz w:val="28"/>
          <w:szCs w:val="28"/>
        </w:rPr>
      </w:pPr>
    </w:p>
    <w:p w:rsidR="0070083D" w:rsidRPr="00961E8D" w:rsidRDefault="0070083D" w:rsidP="0070083D">
      <w:pPr>
        <w:jc w:val="both"/>
        <w:rPr>
          <w:sz w:val="28"/>
          <w:szCs w:val="28"/>
        </w:rPr>
      </w:pPr>
    </w:p>
    <w:p w:rsidR="0070083D" w:rsidRPr="00961E8D" w:rsidRDefault="0070083D" w:rsidP="0070083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70083D" w:rsidRPr="00961E8D" w:rsidRDefault="0070083D" w:rsidP="0070083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70083D" w:rsidRPr="00961E8D" w:rsidRDefault="0070083D" w:rsidP="0070083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</w:t>
      </w:r>
      <w:r w:rsidRPr="00961E8D">
        <w:rPr>
          <w:sz w:val="28"/>
          <w:szCs w:val="28"/>
        </w:rPr>
        <w:t xml:space="preserve"> г.</w:t>
      </w:r>
    </w:p>
    <w:p w:rsidR="0070083D" w:rsidRDefault="0070083D" w:rsidP="0070083D">
      <w:pPr>
        <w:rPr>
          <w:sz w:val="28"/>
          <w:szCs w:val="28"/>
        </w:rPr>
      </w:pPr>
    </w:p>
    <w:p w:rsidR="0070083D" w:rsidRPr="00325ADC" w:rsidRDefault="0070083D" w:rsidP="0070083D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70083D" w:rsidRDefault="0070083D" w:rsidP="0070083D">
      <w:pPr>
        <w:jc w:val="both"/>
        <w:rPr>
          <w:sz w:val="24"/>
          <w:szCs w:val="24"/>
        </w:rPr>
      </w:pPr>
    </w:p>
    <w:p w:rsidR="0070083D" w:rsidRPr="005A57C3" w:rsidRDefault="0070083D" w:rsidP="0070083D">
      <w:pPr>
        <w:jc w:val="both"/>
        <w:rPr>
          <w:sz w:val="28"/>
          <w:szCs w:val="28"/>
        </w:rPr>
      </w:pPr>
      <w:r w:rsidRPr="005A57C3">
        <w:rPr>
          <w:sz w:val="28"/>
          <w:szCs w:val="28"/>
        </w:rPr>
        <w:t xml:space="preserve">Директор ООО «Катальпа»  __________________ О.А. Катеринич  </w:t>
      </w:r>
    </w:p>
    <w:p w:rsidR="0070083D" w:rsidRPr="005A57C3" w:rsidRDefault="0070083D" w:rsidP="0070083D">
      <w:pPr>
        <w:ind w:firstLine="708"/>
        <w:jc w:val="both"/>
        <w:rPr>
          <w:sz w:val="28"/>
          <w:szCs w:val="28"/>
        </w:rPr>
      </w:pPr>
      <w:r w:rsidRPr="005A57C3">
        <w:rPr>
          <w:sz w:val="28"/>
          <w:szCs w:val="28"/>
        </w:rPr>
        <w:tab/>
      </w:r>
      <w:r w:rsidRPr="005A57C3">
        <w:rPr>
          <w:sz w:val="28"/>
          <w:szCs w:val="28"/>
        </w:rPr>
        <w:tab/>
      </w:r>
      <w:r w:rsidRPr="005A57C3">
        <w:rPr>
          <w:sz w:val="28"/>
          <w:szCs w:val="28"/>
        </w:rPr>
        <w:tab/>
        <w:t xml:space="preserve">            подпись</w:t>
      </w:r>
    </w:p>
    <w:p w:rsidR="0070083D" w:rsidRPr="005A57C3" w:rsidRDefault="0070083D" w:rsidP="0070083D">
      <w:pPr>
        <w:ind w:left="4248" w:firstLine="708"/>
        <w:rPr>
          <w:sz w:val="28"/>
          <w:szCs w:val="28"/>
        </w:rPr>
      </w:pPr>
    </w:p>
    <w:p w:rsidR="0070083D" w:rsidRPr="005A57C3" w:rsidRDefault="0070083D" w:rsidP="0070083D">
      <w:pPr>
        <w:rPr>
          <w:sz w:val="28"/>
          <w:szCs w:val="28"/>
        </w:rPr>
      </w:pPr>
      <w:r w:rsidRPr="005A57C3">
        <w:rPr>
          <w:sz w:val="28"/>
          <w:szCs w:val="28"/>
        </w:rPr>
        <w:t xml:space="preserve">                                                                                 «___» ________________ 20__ г.</w:t>
      </w:r>
    </w:p>
    <w:p w:rsidR="0070083D" w:rsidRPr="005A57C3" w:rsidRDefault="0070083D" w:rsidP="0070083D">
      <w:pPr>
        <w:ind w:left="4248" w:firstLine="708"/>
        <w:rPr>
          <w:sz w:val="28"/>
          <w:szCs w:val="28"/>
        </w:rPr>
      </w:pPr>
    </w:p>
    <w:p w:rsidR="0070083D" w:rsidRPr="005A57C3" w:rsidRDefault="0070083D" w:rsidP="0070083D">
      <w:pPr>
        <w:jc w:val="both"/>
        <w:rPr>
          <w:sz w:val="28"/>
          <w:szCs w:val="28"/>
        </w:rPr>
      </w:pPr>
      <w:r w:rsidRPr="005A57C3">
        <w:rPr>
          <w:sz w:val="28"/>
          <w:szCs w:val="28"/>
        </w:rPr>
        <w:t>Директор МБУДО «Пилигрим» __________________ В.Б.Платонов</w:t>
      </w:r>
    </w:p>
    <w:p w:rsidR="0070083D" w:rsidRPr="005A57C3" w:rsidRDefault="0070083D" w:rsidP="0070083D">
      <w:pPr>
        <w:jc w:val="both"/>
        <w:rPr>
          <w:sz w:val="28"/>
          <w:szCs w:val="28"/>
        </w:rPr>
      </w:pPr>
      <w:r w:rsidRPr="005A57C3">
        <w:rPr>
          <w:sz w:val="28"/>
          <w:szCs w:val="28"/>
        </w:rPr>
        <w:t xml:space="preserve">                                                           подпись</w:t>
      </w:r>
    </w:p>
    <w:p w:rsidR="0070083D" w:rsidRPr="005A57C3" w:rsidRDefault="0070083D" w:rsidP="0070083D">
      <w:pPr>
        <w:ind w:left="4248" w:firstLine="708"/>
        <w:rPr>
          <w:sz w:val="28"/>
          <w:szCs w:val="28"/>
        </w:rPr>
      </w:pPr>
      <w:r w:rsidRPr="005A57C3">
        <w:rPr>
          <w:sz w:val="28"/>
          <w:szCs w:val="28"/>
        </w:rPr>
        <w:t>«___» ________________ 20__ г.</w:t>
      </w:r>
    </w:p>
    <w:p w:rsidR="0070083D" w:rsidRPr="005A57C3" w:rsidRDefault="0070083D" w:rsidP="0070083D">
      <w:pPr>
        <w:ind w:left="4248" w:firstLine="708"/>
        <w:rPr>
          <w:sz w:val="28"/>
          <w:szCs w:val="28"/>
        </w:rPr>
      </w:pPr>
    </w:p>
    <w:p w:rsidR="0070083D" w:rsidRPr="00961E8D" w:rsidRDefault="0070083D" w:rsidP="0070083D">
      <w:pPr>
        <w:ind w:left="4320" w:firstLine="720"/>
        <w:jc w:val="both"/>
      </w:pPr>
    </w:p>
    <w:p w:rsidR="0070083D" w:rsidRPr="00325ADC" w:rsidRDefault="0070083D" w:rsidP="0070083D">
      <w:pPr>
        <w:ind w:left="4248" w:firstLine="708"/>
        <w:rPr>
          <w:sz w:val="28"/>
          <w:szCs w:val="28"/>
        </w:rPr>
      </w:pPr>
    </w:p>
    <w:p w:rsidR="0070083D" w:rsidRPr="00325ADC" w:rsidRDefault="0070083D" w:rsidP="0070083D">
      <w:pPr>
        <w:ind w:left="4248" w:firstLine="708"/>
        <w:rPr>
          <w:sz w:val="28"/>
          <w:szCs w:val="28"/>
        </w:rPr>
      </w:pPr>
    </w:p>
    <w:p w:rsidR="0070083D" w:rsidRPr="00961E8D" w:rsidRDefault="0070083D" w:rsidP="0070083D">
      <w:pPr>
        <w:ind w:left="4320" w:firstLine="720"/>
      </w:pPr>
    </w:p>
    <w:p w:rsidR="0070083D" w:rsidRDefault="0070083D" w:rsidP="0070083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083D" w:rsidRPr="00A706F6" w:rsidRDefault="0070083D" w:rsidP="0070083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70083D" w:rsidRPr="00A706F6" w:rsidRDefault="0070083D" w:rsidP="0070083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70083D" w:rsidRDefault="0070083D" w:rsidP="0070083D">
      <w:pPr>
        <w:jc w:val="center"/>
        <w:rPr>
          <w:sz w:val="28"/>
          <w:szCs w:val="28"/>
        </w:rPr>
      </w:pPr>
    </w:p>
    <w:p w:rsidR="0070083D" w:rsidRPr="00CF380B" w:rsidRDefault="0070083D" w:rsidP="0070083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предпринимательской деятельности в туризме»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70083D" w:rsidRPr="00CF380B" w:rsidRDefault="0070083D" w:rsidP="007008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0083D" w:rsidRPr="0027545E" w:rsidRDefault="0070083D" w:rsidP="0070083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70083D" w:rsidRPr="0027545E" w:rsidRDefault="0070083D" w:rsidP="0070083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0083D" w:rsidRPr="0027545E" w:rsidRDefault="0070083D" w:rsidP="0070083D">
      <w:pPr>
        <w:jc w:val="both"/>
        <w:rPr>
          <w:sz w:val="28"/>
          <w:szCs w:val="28"/>
        </w:rPr>
      </w:pPr>
    </w:p>
    <w:p w:rsidR="0070083D" w:rsidRPr="00CF380B" w:rsidRDefault="0070083D" w:rsidP="0070083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предпринимательской деятельности в туризме»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70083D" w:rsidRPr="00CF380B" w:rsidRDefault="0070083D" w:rsidP="007008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0083D" w:rsidRPr="0027545E" w:rsidRDefault="0070083D" w:rsidP="0070083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70083D" w:rsidRPr="0027545E" w:rsidRDefault="0070083D" w:rsidP="0070083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0083D" w:rsidRPr="0027545E" w:rsidRDefault="0070083D" w:rsidP="0070083D">
      <w:pPr>
        <w:jc w:val="both"/>
        <w:rPr>
          <w:sz w:val="28"/>
          <w:szCs w:val="28"/>
        </w:rPr>
      </w:pPr>
    </w:p>
    <w:p w:rsidR="0070083D" w:rsidRPr="00CF380B" w:rsidRDefault="0070083D" w:rsidP="0070083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предпринимательской деятельности в туризме» 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70083D" w:rsidRPr="00CF380B" w:rsidRDefault="0070083D" w:rsidP="007008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0083D" w:rsidRPr="0027545E" w:rsidRDefault="0070083D" w:rsidP="0070083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70083D" w:rsidRPr="0027545E" w:rsidRDefault="0070083D" w:rsidP="0070083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0083D" w:rsidRPr="0027545E" w:rsidRDefault="0070083D" w:rsidP="0070083D">
      <w:pPr>
        <w:jc w:val="both"/>
        <w:rPr>
          <w:sz w:val="28"/>
          <w:szCs w:val="28"/>
        </w:rPr>
      </w:pPr>
    </w:p>
    <w:p w:rsidR="0070083D" w:rsidRPr="00CF380B" w:rsidRDefault="0070083D" w:rsidP="0070083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предпринимательской деятельности в туризме»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70083D" w:rsidRPr="00CF380B" w:rsidRDefault="0070083D" w:rsidP="007008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0083D" w:rsidRPr="0027545E" w:rsidRDefault="0070083D" w:rsidP="0070083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70083D" w:rsidRPr="0027545E" w:rsidRDefault="0070083D" w:rsidP="0070083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0083D" w:rsidRPr="0027545E" w:rsidRDefault="0070083D" w:rsidP="0070083D">
      <w:pPr>
        <w:jc w:val="both"/>
        <w:rPr>
          <w:sz w:val="28"/>
          <w:szCs w:val="28"/>
        </w:rPr>
      </w:pPr>
    </w:p>
    <w:p w:rsidR="00D769FA" w:rsidRDefault="00D769FA" w:rsidP="003B08F0">
      <w:pPr>
        <w:ind w:left="4320" w:firstLine="720"/>
        <w:rPr>
          <w:lang w:val="en-US"/>
        </w:rPr>
      </w:pPr>
    </w:p>
    <w:p w:rsidR="00D769FA" w:rsidRDefault="00D769FA" w:rsidP="003B08F0">
      <w:pPr>
        <w:ind w:left="4320" w:firstLine="720"/>
        <w:rPr>
          <w:lang w:val="en-US"/>
        </w:rPr>
      </w:pPr>
    </w:p>
    <w:p w:rsidR="00D769FA" w:rsidRPr="00471F92" w:rsidRDefault="00D769FA" w:rsidP="003B08F0">
      <w:pPr>
        <w:ind w:left="4320" w:firstLine="720"/>
        <w:rPr>
          <w:lang w:val="en-US"/>
        </w:rPr>
      </w:pPr>
    </w:p>
    <w:p w:rsidR="00D769FA" w:rsidRDefault="00D769FA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69FA" w:rsidRPr="008D147B" w:rsidRDefault="00D769FA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D769FA" w:rsidRPr="008D147B">
        <w:tc>
          <w:tcPr>
            <w:tcW w:w="9493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769FA" w:rsidRPr="00620B93">
        <w:tc>
          <w:tcPr>
            <w:tcW w:w="9493" w:type="dxa"/>
          </w:tcPr>
          <w:p w:rsidR="00D769FA" w:rsidRPr="00620B93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D769FA" w:rsidRPr="00620B93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D769FA" w:rsidRPr="008D147B">
        <w:tc>
          <w:tcPr>
            <w:tcW w:w="9493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D769FA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769FA" w:rsidRPr="008D147B">
        <w:tc>
          <w:tcPr>
            <w:tcW w:w="9493" w:type="dxa"/>
          </w:tcPr>
          <w:p w:rsidR="00D769FA" w:rsidRPr="007C2358" w:rsidRDefault="00D769FA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D769FA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69FA">
        <w:tc>
          <w:tcPr>
            <w:tcW w:w="9493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D769FA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769FA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769FA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769FA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769FA" w:rsidRDefault="00D769F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769FA" w:rsidRPr="007C2358" w:rsidRDefault="00D769FA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769FA" w:rsidRPr="004974E4" w:rsidRDefault="00D769FA" w:rsidP="003B08F0"/>
    <w:p w:rsidR="00D769FA" w:rsidRDefault="00D769FA" w:rsidP="003B08F0">
      <w:r>
        <w:br w:type="page"/>
      </w:r>
    </w:p>
    <w:p w:rsidR="00D769FA" w:rsidRDefault="00D769FA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D769FA" w:rsidRDefault="00D769FA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769FA" w:rsidRDefault="00D769FA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D769FA" w:rsidRPr="00805EFD" w:rsidRDefault="00D769FA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D769FA" w:rsidRPr="00A706F6" w:rsidRDefault="00D769FA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D769FA" w:rsidRPr="00A706F6" w:rsidRDefault="00D769FA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D769FA" w:rsidRPr="00E53933" w:rsidRDefault="00D769FA" w:rsidP="006E498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6E498C" w:rsidRPr="006E498C" w:rsidRDefault="006E498C" w:rsidP="006E49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E498C">
        <w:rPr>
          <w:color w:val="000000"/>
          <w:sz w:val="28"/>
          <w:szCs w:val="28"/>
        </w:rPr>
        <w:t>ПК-3: Вспомогательная деятельность по реализации экскурсионных услуг</w:t>
      </w:r>
    </w:p>
    <w:p w:rsidR="00D769FA" w:rsidRDefault="00D769FA" w:rsidP="006E498C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D769FA" w:rsidRDefault="00D769FA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D769FA" w:rsidRDefault="00D769FA" w:rsidP="003B08F0">
      <w:pPr>
        <w:rPr>
          <w:color w:val="000000"/>
          <w:sz w:val="28"/>
          <w:szCs w:val="28"/>
        </w:rPr>
        <w:sectPr w:rsidR="00D769FA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D769FA" w:rsidRDefault="00D769FA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D769FA">
        <w:tc>
          <w:tcPr>
            <w:tcW w:w="1368" w:type="dxa"/>
          </w:tcPr>
          <w:p w:rsidR="00D769FA" w:rsidRPr="007C2358" w:rsidRDefault="00D769FA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60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D769FA" w:rsidRPr="007C2358" w:rsidRDefault="00D769FA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6E498C" w:rsidTr="000D1140">
        <w:trPr>
          <w:trHeight w:val="2484"/>
        </w:trPr>
        <w:tc>
          <w:tcPr>
            <w:tcW w:w="1368" w:type="dxa"/>
            <w:vMerge w:val="restart"/>
            <w:vAlign w:val="center"/>
          </w:tcPr>
          <w:p w:rsidR="006E498C" w:rsidRPr="007C2358" w:rsidRDefault="006E498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</w:t>
            </w:r>
          </w:p>
        </w:tc>
        <w:tc>
          <w:tcPr>
            <w:tcW w:w="1612" w:type="dxa"/>
          </w:tcPr>
          <w:p w:rsidR="006E498C" w:rsidRPr="006E498C" w:rsidRDefault="006E498C" w:rsidP="006E4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98C">
              <w:rPr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6E498C" w:rsidRPr="006E498C" w:rsidRDefault="006E498C" w:rsidP="006E498C">
            <w:pPr>
              <w:jc w:val="both"/>
              <w:rPr>
                <w:sz w:val="24"/>
                <w:szCs w:val="24"/>
              </w:rPr>
            </w:pPr>
            <w:r w:rsidRPr="006E498C">
              <w:rPr>
                <w:sz w:val="24"/>
                <w:szCs w:val="24"/>
              </w:rPr>
              <w:t>ПК-3.1: 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60" w:type="dxa"/>
          </w:tcPr>
          <w:p w:rsidR="006E498C" w:rsidRPr="00EF7FDA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E498C" w:rsidRPr="00EF7FDA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E498C" w:rsidRPr="006B3D3C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6E498C" w:rsidRPr="009D2D78" w:rsidRDefault="006E498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220CA">
              <w:rPr>
                <w:sz w:val="24"/>
                <w:szCs w:val="28"/>
              </w:rPr>
              <w:t>1.1-1.9, 2.4-2.6</w:t>
            </w:r>
          </w:p>
        </w:tc>
        <w:tc>
          <w:tcPr>
            <w:tcW w:w="2896" w:type="dxa"/>
          </w:tcPr>
          <w:p w:rsidR="006E498C" w:rsidRPr="007C2358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УО, РЗ, ТЗ</w:t>
            </w:r>
          </w:p>
        </w:tc>
        <w:tc>
          <w:tcPr>
            <w:tcW w:w="1803" w:type="dxa"/>
            <w:vMerge w:val="restart"/>
          </w:tcPr>
          <w:p w:rsidR="006E498C" w:rsidRPr="00EF7FDA" w:rsidRDefault="006E498C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6E498C" w:rsidRPr="00EF7FDA" w:rsidRDefault="006E498C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6E498C" w:rsidRPr="00AD2AA7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6E498C" w:rsidTr="00CC0E0E">
        <w:trPr>
          <w:trHeight w:val="2484"/>
        </w:trPr>
        <w:tc>
          <w:tcPr>
            <w:tcW w:w="1368" w:type="dxa"/>
            <w:vMerge/>
          </w:tcPr>
          <w:p w:rsidR="006E498C" w:rsidRPr="007C2358" w:rsidRDefault="006E498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E498C" w:rsidRPr="006E498C" w:rsidRDefault="006E498C" w:rsidP="006E4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98C">
              <w:rPr>
                <w:sz w:val="24"/>
                <w:szCs w:val="24"/>
              </w:rPr>
              <w:t>Уметь</w:t>
            </w:r>
          </w:p>
          <w:p w:rsidR="006E498C" w:rsidRPr="006E498C" w:rsidRDefault="006E498C" w:rsidP="006E4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6E498C" w:rsidRPr="006E498C" w:rsidRDefault="006E498C" w:rsidP="006E498C">
            <w:pPr>
              <w:jc w:val="both"/>
              <w:rPr>
                <w:sz w:val="24"/>
                <w:szCs w:val="24"/>
              </w:rPr>
            </w:pPr>
            <w:r w:rsidRPr="006E498C">
              <w:rPr>
                <w:sz w:val="24"/>
                <w:szCs w:val="24"/>
              </w:rPr>
              <w:t>ПК-3.2: Умеет организовать вспомогательную деятельность по реализации экскурсионных услуг</w:t>
            </w:r>
          </w:p>
        </w:tc>
        <w:tc>
          <w:tcPr>
            <w:tcW w:w="2160" w:type="dxa"/>
          </w:tcPr>
          <w:p w:rsidR="006E498C" w:rsidRPr="00EF7FDA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E498C" w:rsidRPr="00EF7FDA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E498C" w:rsidRPr="007C2358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E498C" w:rsidRPr="007C2358" w:rsidRDefault="006E498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E498C" w:rsidRPr="007C2358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1803" w:type="dxa"/>
            <w:vMerge/>
          </w:tcPr>
          <w:p w:rsidR="006E498C" w:rsidRPr="007C2358" w:rsidRDefault="006E498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498C" w:rsidTr="00480080">
        <w:trPr>
          <w:trHeight w:val="2484"/>
        </w:trPr>
        <w:tc>
          <w:tcPr>
            <w:tcW w:w="1368" w:type="dxa"/>
            <w:vMerge/>
          </w:tcPr>
          <w:p w:rsidR="006E498C" w:rsidRPr="007C2358" w:rsidRDefault="006E498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E498C" w:rsidRPr="006E498C" w:rsidRDefault="006E498C" w:rsidP="006E4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98C">
              <w:rPr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6E498C" w:rsidRPr="006E498C" w:rsidRDefault="006E498C" w:rsidP="006E498C">
            <w:pPr>
              <w:jc w:val="both"/>
              <w:rPr>
                <w:sz w:val="24"/>
                <w:szCs w:val="24"/>
              </w:rPr>
            </w:pPr>
            <w:r w:rsidRPr="006E498C">
              <w:rPr>
                <w:sz w:val="24"/>
                <w:szCs w:val="24"/>
              </w:rPr>
              <w:t>ПК-3.3: 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60" w:type="dxa"/>
          </w:tcPr>
          <w:p w:rsidR="006E498C" w:rsidRPr="00EF7FDA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E498C" w:rsidRPr="00EF7FDA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E498C" w:rsidRPr="007C2358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E498C" w:rsidRPr="007C2358" w:rsidRDefault="006E498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E498C" w:rsidRPr="007C2358" w:rsidRDefault="006E498C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E498C" w:rsidRPr="007C2358" w:rsidRDefault="006E498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769FA" w:rsidRDefault="00D769FA" w:rsidP="003B08F0">
      <w:pPr>
        <w:jc w:val="center"/>
        <w:rPr>
          <w:sz w:val="28"/>
          <w:szCs w:val="28"/>
        </w:rPr>
        <w:sectPr w:rsidR="00D769FA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D769FA" w:rsidRPr="00F36EC2" w:rsidRDefault="00D769FA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E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D769FA" w:rsidRPr="00F36EC2" w:rsidRDefault="00D769FA" w:rsidP="003B08F0">
      <w:pPr>
        <w:rPr>
          <w:sz w:val="28"/>
          <w:szCs w:val="28"/>
        </w:rPr>
      </w:pPr>
    </w:p>
    <w:p w:rsidR="00D769FA" w:rsidRPr="00F36EC2" w:rsidRDefault="00D769FA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D769FA" w:rsidRPr="00F36EC2" w:rsidRDefault="00D769FA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Страхование</w:t>
      </w:r>
      <w:r w:rsidR="006E498C">
        <w:rPr>
          <w:rFonts w:ascii="Times New Roman" w:hAnsi="Times New Roman" w:cs="Times New Roman"/>
          <w:sz w:val="28"/>
          <w:szCs w:val="28"/>
        </w:rPr>
        <w:t xml:space="preserve"> в туризме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D769FA" w:rsidRPr="00F36EC2" w:rsidRDefault="00D769FA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D769FA" w:rsidRPr="00F36EC2" w:rsidRDefault="00D769FA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D769FA" w:rsidRPr="00F36EC2" w:rsidRDefault="00D769FA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D769FA" w:rsidRPr="00F36EC2" w:rsidRDefault="00D769FA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D769FA" w:rsidRPr="00F36EC2" w:rsidRDefault="00D769FA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Страхование</w:t>
      </w:r>
      <w:r w:rsidRPr="00F36EC2">
        <w:rPr>
          <w:rFonts w:ascii="Times New Roman" w:hAnsi="Times New Roman" w:cs="Times New Roman"/>
          <w:sz w:val="28"/>
          <w:szCs w:val="28"/>
        </w:rPr>
        <w:t>» проводится в форме зачёта</w:t>
      </w:r>
      <w:r w:rsidR="006E498C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Pr="00F36EC2">
        <w:rPr>
          <w:rFonts w:ascii="Times New Roman" w:hAnsi="Times New Roman" w:cs="Times New Roman"/>
          <w:sz w:val="28"/>
          <w:szCs w:val="28"/>
        </w:rPr>
        <w:t xml:space="preserve">. В табл. 2 приведено весовое распределение баллов и шкала оценивания по видам контрольных мероприятий. </w:t>
      </w: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22370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lastRenderedPageBreak/>
        <w:t>Таблица 2 ‒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D769FA" w:rsidRPr="00F36EC2">
        <w:tc>
          <w:tcPr>
            <w:tcW w:w="6662" w:type="dxa"/>
            <w:gridSpan w:val="6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Текущий контроль</w:t>
            </w:r>
          </w:p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</w:t>
            </w:r>
            <w:r w:rsidRPr="00F36EC2">
              <w:rPr>
                <w:rStyle w:val="a5"/>
                <w:sz w:val="28"/>
                <w:szCs w:val="28"/>
              </w:rPr>
              <w:footnoteReference w:id="5"/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Промежуточная аттестация</w:t>
            </w:r>
          </w:p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Итоговое количество баллов по результа-там текущего контроля и промежуточной аттестации</w:t>
            </w:r>
          </w:p>
        </w:tc>
      </w:tr>
      <w:tr w:rsidR="00D769FA" w:rsidRPr="00F36EC2">
        <w:tc>
          <w:tcPr>
            <w:tcW w:w="3260" w:type="dxa"/>
            <w:gridSpan w:val="3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1 (разделы 1 и 2 РПД)</w:t>
            </w:r>
          </w:p>
        </w:tc>
        <w:tc>
          <w:tcPr>
            <w:tcW w:w="3402" w:type="dxa"/>
            <w:gridSpan w:val="3"/>
          </w:tcPr>
          <w:p w:rsidR="00D769FA" w:rsidRPr="00F36EC2" w:rsidRDefault="00D769FA" w:rsidP="00091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2 (раздел 3 РПД)</w:t>
            </w:r>
          </w:p>
        </w:tc>
        <w:tc>
          <w:tcPr>
            <w:tcW w:w="1560" w:type="dxa"/>
            <w:vMerge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769FA" w:rsidRPr="00F36EC2">
        <w:tc>
          <w:tcPr>
            <w:tcW w:w="1134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D769FA" w:rsidRPr="00F36EC2" w:rsidRDefault="00D769FA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Менее 41 балла – </w:t>
            </w:r>
            <w:r w:rsidRPr="00F36EC2">
              <w:rPr>
                <w:sz w:val="28"/>
                <w:szCs w:val="28"/>
              </w:rPr>
              <w:br/>
              <w:t xml:space="preserve">неудовлетворительно; </w:t>
            </w:r>
          </w:p>
          <w:p w:rsidR="00D769FA" w:rsidRPr="00F36EC2" w:rsidRDefault="00D769FA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41-60   баллов – </w:t>
            </w:r>
            <w:r w:rsidRPr="00F36EC2">
              <w:rPr>
                <w:sz w:val="28"/>
                <w:szCs w:val="28"/>
              </w:rPr>
              <w:br/>
              <w:t xml:space="preserve">удовлетворительно; </w:t>
            </w:r>
          </w:p>
          <w:p w:rsidR="00D769FA" w:rsidRPr="00F36EC2" w:rsidRDefault="00D769FA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61-80            баллов  –</w:t>
            </w:r>
          </w:p>
          <w:p w:rsidR="00D769FA" w:rsidRPr="00F36EC2" w:rsidRDefault="00D769FA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хорошо;</w:t>
            </w:r>
          </w:p>
          <w:p w:rsidR="00D769FA" w:rsidRPr="00F36EC2" w:rsidRDefault="00D769FA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81-100          баллов  –</w:t>
            </w:r>
          </w:p>
          <w:p w:rsidR="00D769FA" w:rsidRPr="00F36EC2" w:rsidRDefault="00D769FA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отлично</w:t>
            </w:r>
          </w:p>
        </w:tc>
      </w:tr>
      <w:tr w:rsidR="00D769FA" w:rsidRPr="00F36EC2">
        <w:tc>
          <w:tcPr>
            <w:tcW w:w="1134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769FA" w:rsidRPr="00F36EC2" w:rsidRDefault="006E498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769FA" w:rsidRPr="00F36EC2" w:rsidRDefault="00D769FA" w:rsidP="006E4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</w:t>
            </w:r>
            <w:r w:rsidR="006E498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69FA" w:rsidRPr="00F36EC2">
        <w:tc>
          <w:tcPr>
            <w:tcW w:w="3260" w:type="dxa"/>
            <w:gridSpan w:val="3"/>
          </w:tcPr>
          <w:p w:rsidR="00D769FA" w:rsidRPr="00F36EC2" w:rsidRDefault="00D769FA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1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D769FA" w:rsidRPr="00F36EC2" w:rsidRDefault="00D769FA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2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=30</w:t>
            </w:r>
          </w:p>
        </w:tc>
        <w:tc>
          <w:tcPr>
            <w:tcW w:w="1560" w:type="dxa"/>
            <w:vMerge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769FA" w:rsidRPr="00F36EC2" w:rsidRDefault="00D769FA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FA" w:rsidRPr="00F36EC2" w:rsidRDefault="00D769FA" w:rsidP="00223708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D769FA" w:rsidRPr="00F36EC2" w:rsidRDefault="00D769FA" w:rsidP="004A1574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Для    определения      фактических     оценок     каждого      показателя </w:t>
      </w:r>
    </w:p>
    <w:p w:rsidR="00D769FA" w:rsidRPr="00F36EC2" w:rsidRDefault="00D769FA" w:rsidP="004A1574">
      <w:pPr>
        <w:ind w:right="-42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выставляются следующие баллы (табл.3):</w:t>
      </w:r>
    </w:p>
    <w:p w:rsidR="00D769FA" w:rsidRPr="00F36EC2" w:rsidRDefault="00D769FA" w:rsidP="004A1574">
      <w:pPr>
        <w:ind w:right="-428" w:firstLine="708"/>
        <w:rPr>
          <w:sz w:val="28"/>
          <w:szCs w:val="28"/>
        </w:rPr>
      </w:pPr>
      <w:r w:rsidRPr="00F36EC2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D769FA" w:rsidRPr="00F36EC2" w:rsidTr="004A1574">
        <w:trPr>
          <w:cantSplit/>
        </w:trPr>
        <w:tc>
          <w:tcPr>
            <w:tcW w:w="3828" w:type="dxa"/>
            <w:vMerge w:val="restart"/>
          </w:tcPr>
          <w:p w:rsidR="00D769FA" w:rsidRPr="00F36EC2" w:rsidRDefault="00D769FA" w:rsidP="004A1574">
            <w:pPr>
              <w:pStyle w:val="11"/>
              <w:jc w:val="center"/>
            </w:pPr>
            <w:r w:rsidRPr="00F36EC2"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Количество баллов</w:t>
            </w:r>
          </w:p>
          <w:p w:rsidR="00D769FA" w:rsidRPr="00F36EC2" w:rsidRDefault="00D769FA" w:rsidP="004A1574">
            <w:pPr>
              <w:pStyle w:val="11"/>
              <w:ind w:firstLine="0"/>
              <w:jc w:val="center"/>
              <w:rPr>
                <w:b/>
                <w:i/>
              </w:rPr>
            </w:pPr>
          </w:p>
        </w:tc>
      </w:tr>
      <w:tr w:rsidR="00D769FA" w:rsidRPr="00F36EC2" w:rsidTr="004A1574">
        <w:trPr>
          <w:cantSplit/>
        </w:trPr>
        <w:tc>
          <w:tcPr>
            <w:tcW w:w="3828" w:type="dxa"/>
            <w:vMerge/>
          </w:tcPr>
          <w:p w:rsidR="00D769FA" w:rsidRPr="00F36EC2" w:rsidRDefault="00D769FA" w:rsidP="004A1574">
            <w:pPr>
              <w:pStyle w:val="11"/>
              <w:ind w:firstLine="0"/>
              <w:jc w:val="center"/>
            </w:pPr>
          </w:p>
        </w:tc>
        <w:tc>
          <w:tcPr>
            <w:tcW w:w="2976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1 блок</w:t>
            </w:r>
          </w:p>
        </w:tc>
        <w:tc>
          <w:tcPr>
            <w:tcW w:w="2694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2 блок</w:t>
            </w:r>
          </w:p>
        </w:tc>
      </w:tr>
      <w:tr w:rsidR="00D769FA" w:rsidRPr="00F36EC2" w:rsidTr="004A1574">
        <w:trPr>
          <w:cantSplit/>
        </w:trPr>
        <w:tc>
          <w:tcPr>
            <w:tcW w:w="9498" w:type="dxa"/>
            <w:gridSpan w:val="3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i/>
              </w:rPr>
              <w:t>Текущий контроль (50 баллов)</w:t>
            </w:r>
          </w:p>
        </w:tc>
      </w:tr>
      <w:tr w:rsidR="00D769FA" w:rsidRPr="00F36EC2" w:rsidTr="004A1574">
        <w:trPr>
          <w:cantSplit/>
        </w:trPr>
        <w:tc>
          <w:tcPr>
            <w:tcW w:w="3828" w:type="dxa"/>
          </w:tcPr>
          <w:p w:rsidR="00D769FA" w:rsidRPr="00F36EC2" w:rsidRDefault="00D769FA" w:rsidP="004A1574">
            <w:pPr>
              <w:pStyle w:val="11"/>
              <w:ind w:firstLine="0"/>
            </w:pPr>
            <w:r w:rsidRPr="00F36EC2">
              <w:t xml:space="preserve">Посещение занятий </w:t>
            </w:r>
          </w:p>
        </w:tc>
        <w:tc>
          <w:tcPr>
            <w:tcW w:w="2976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rPr>
                <w:lang w:val="en-US"/>
              </w:rPr>
              <w:t>5</w:t>
            </w:r>
          </w:p>
        </w:tc>
      </w:tr>
      <w:tr w:rsidR="00D769FA" w:rsidRPr="00F36EC2" w:rsidTr="004A1574">
        <w:trPr>
          <w:cantSplit/>
        </w:trPr>
        <w:tc>
          <w:tcPr>
            <w:tcW w:w="3828" w:type="dxa"/>
          </w:tcPr>
          <w:p w:rsidR="00D769FA" w:rsidRPr="00F36EC2" w:rsidRDefault="00D769FA" w:rsidP="004A1574">
            <w:pPr>
              <w:pStyle w:val="11"/>
              <w:ind w:firstLine="0"/>
            </w:pPr>
            <w:r w:rsidRPr="00F36EC2">
              <w:lastRenderedPageBreak/>
              <w:t>Выполнение заданий по дисциплине (УО, РЗ, ДЗ), в том числе:</w:t>
            </w:r>
          </w:p>
        </w:tc>
        <w:tc>
          <w:tcPr>
            <w:tcW w:w="2976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</w:pPr>
            <w:r w:rsidRPr="00F36EC2">
              <w:t>1</w:t>
            </w:r>
            <w:r>
              <w:t>6</w:t>
            </w:r>
          </w:p>
        </w:tc>
        <w:tc>
          <w:tcPr>
            <w:tcW w:w="2694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t>2</w:t>
            </w:r>
            <w:r w:rsidRPr="00F36EC2">
              <w:rPr>
                <w:lang w:val="en-US"/>
              </w:rPr>
              <w:t>5</w:t>
            </w:r>
          </w:p>
        </w:tc>
      </w:tr>
      <w:tr w:rsidR="00D769FA" w:rsidRPr="00F36EC2" w:rsidTr="004A1574">
        <w:trPr>
          <w:cantSplit/>
        </w:trPr>
        <w:tc>
          <w:tcPr>
            <w:tcW w:w="3828" w:type="dxa"/>
          </w:tcPr>
          <w:p w:rsidR="00D769FA" w:rsidRPr="00F36EC2" w:rsidRDefault="00D769FA" w:rsidP="004A1574">
            <w:pPr>
              <w:pStyle w:val="11"/>
              <w:ind w:firstLine="0"/>
            </w:pPr>
            <w:r w:rsidRPr="00F36EC2">
              <w:t>- устный опрос (УО)</w:t>
            </w:r>
          </w:p>
        </w:tc>
        <w:tc>
          <w:tcPr>
            <w:tcW w:w="2976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  <w:tc>
          <w:tcPr>
            <w:tcW w:w="2694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</w:tr>
      <w:tr w:rsidR="00D769FA" w:rsidRPr="00F36EC2" w:rsidTr="004A1574">
        <w:trPr>
          <w:cantSplit/>
        </w:trPr>
        <w:tc>
          <w:tcPr>
            <w:tcW w:w="3828" w:type="dxa"/>
          </w:tcPr>
          <w:p w:rsidR="00D769FA" w:rsidRPr="00F36EC2" w:rsidRDefault="00D769FA" w:rsidP="004A1574">
            <w:pPr>
              <w:pStyle w:val="11"/>
              <w:ind w:firstLine="0"/>
            </w:pPr>
            <w:r w:rsidRPr="00F36EC2">
              <w:t>- выполнение тестовых заданий (ТЗ)</w:t>
            </w:r>
          </w:p>
        </w:tc>
        <w:tc>
          <w:tcPr>
            <w:tcW w:w="2976" w:type="dxa"/>
          </w:tcPr>
          <w:p w:rsidR="00D769FA" w:rsidRPr="00F36EC2" w:rsidRDefault="00D769FA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769FA" w:rsidRPr="00F36EC2" w:rsidRDefault="00D769FA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</w:tr>
      <w:tr w:rsidR="00D769FA" w:rsidRPr="00F36EC2" w:rsidTr="004A1574">
        <w:trPr>
          <w:cantSplit/>
        </w:trPr>
        <w:tc>
          <w:tcPr>
            <w:tcW w:w="3828" w:type="dxa"/>
          </w:tcPr>
          <w:p w:rsidR="00D769FA" w:rsidRPr="00F36EC2" w:rsidRDefault="00D769FA" w:rsidP="004A1574">
            <w:pPr>
              <w:pStyle w:val="11"/>
              <w:ind w:firstLine="0"/>
            </w:pPr>
            <w:r w:rsidRPr="00F36EC2">
              <w:t>- решение задач (РЗ)</w:t>
            </w:r>
          </w:p>
        </w:tc>
        <w:tc>
          <w:tcPr>
            <w:tcW w:w="2976" w:type="dxa"/>
          </w:tcPr>
          <w:p w:rsidR="00D769FA" w:rsidRPr="00F36EC2" w:rsidRDefault="00D769FA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D769FA" w:rsidRPr="00F36EC2" w:rsidRDefault="00D769FA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</w:tr>
      <w:tr w:rsidR="00D769FA" w:rsidRPr="00F36EC2" w:rsidTr="004A1574">
        <w:trPr>
          <w:cantSplit/>
          <w:trHeight w:val="332"/>
        </w:trPr>
        <w:tc>
          <w:tcPr>
            <w:tcW w:w="3828" w:type="dxa"/>
          </w:tcPr>
          <w:p w:rsidR="00D769FA" w:rsidRPr="00F36EC2" w:rsidRDefault="00D769FA" w:rsidP="004A1574">
            <w:pPr>
              <w:pStyle w:val="11"/>
              <w:ind w:firstLine="0"/>
            </w:pPr>
            <w:r>
              <w:t xml:space="preserve">- </w:t>
            </w:r>
            <w:r w:rsidRPr="00F36EC2">
              <w:t xml:space="preserve">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0</w:t>
            </w:r>
          </w:p>
        </w:tc>
        <w:tc>
          <w:tcPr>
            <w:tcW w:w="2694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9</w:t>
            </w:r>
          </w:p>
        </w:tc>
      </w:tr>
      <w:tr w:rsidR="00D769FA" w:rsidRPr="00F36EC2" w:rsidTr="004A1574">
        <w:trPr>
          <w:cantSplit/>
          <w:trHeight w:val="332"/>
        </w:trPr>
        <w:tc>
          <w:tcPr>
            <w:tcW w:w="3828" w:type="dxa"/>
          </w:tcPr>
          <w:p w:rsidR="00D769FA" w:rsidRPr="00F36EC2" w:rsidRDefault="00D769FA" w:rsidP="004A1574">
            <w:pPr>
              <w:pStyle w:val="11"/>
              <w:ind w:firstLine="0"/>
            </w:pPr>
          </w:p>
        </w:tc>
        <w:tc>
          <w:tcPr>
            <w:tcW w:w="2976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20</w:t>
            </w:r>
          </w:p>
        </w:tc>
        <w:tc>
          <w:tcPr>
            <w:tcW w:w="2694" w:type="dxa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30</w:t>
            </w:r>
          </w:p>
        </w:tc>
      </w:tr>
      <w:tr w:rsidR="00D769FA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D769FA" w:rsidRPr="00F36EC2" w:rsidRDefault="00D769FA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i/>
              </w:rPr>
              <w:t>Промежуточная аттестация (50 баллов)</w:t>
            </w:r>
          </w:p>
        </w:tc>
      </w:tr>
      <w:tr w:rsidR="00D769FA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D769FA" w:rsidRPr="00F36EC2" w:rsidRDefault="006A7B7A" w:rsidP="004A1574">
            <w:pPr>
              <w:pStyle w:val="11"/>
              <w:ind w:firstLine="0"/>
            </w:pPr>
            <w:r>
              <w:t xml:space="preserve">Зачет </w:t>
            </w:r>
            <w:r w:rsidR="00D769FA" w:rsidRPr="00F36EC2">
              <w:t>в письменной форме</w:t>
            </w:r>
          </w:p>
        </w:tc>
      </w:tr>
      <w:tr w:rsidR="00D769FA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D769FA" w:rsidRPr="00F36EC2" w:rsidRDefault="00D769FA" w:rsidP="004A1574">
            <w:pPr>
              <w:pStyle w:val="11"/>
              <w:ind w:firstLine="0"/>
              <w:rPr>
                <w:b/>
              </w:rPr>
            </w:pPr>
            <w:r w:rsidRPr="00F36EC2">
              <w:rPr>
                <w:b/>
              </w:rPr>
              <w:t>Сумма баллов по дисциплине 100 баллов</w:t>
            </w:r>
          </w:p>
        </w:tc>
      </w:tr>
    </w:tbl>
    <w:p w:rsidR="00D769FA" w:rsidRPr="00F36EC2" w:rsidRDefault="00D769FA" w:rsidP="004A1574">
      <w:pPr>
        <w:jc w:val="both"/>
        <w:rPr>
          <w:i/>
          <w:color w:val="FF0000"/>
          <w:sz w:val="28"/>
          <w:szCs w:val="28"/>
          <w:lang w:eastAsia="en-US"/>
        </w:rPr>
      </w:pPr>
    </w:p>
    <w:p w:rsidR="006E498C" w:rsidRPr="006E498C" w:rsidRDefault="00D769FA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sz w:val="24"/>
          <w:szCs w:val="24"/>
          <w:lang w:eastAsia="en-US"/>
        </w:rPr>
        <w:t>Зачет</w:t>
      </w:r>
      <w:r w:rsidR="006E498C" w:rsidRPr="006E498C">
        <w:rPr>
          <w:sz w:val="24"/>
          <w:szCs w:val="24"/>
          <w:lang w:eastAsia="en-US"/>
        </w:rPr>
        <w:t xml:space="preserve"> с оценкой</w:t>
      </w:r>
      <w:r w:rsidRPr="006E498C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 «Страхование</w:t>
      </w:r>
      <w:r w:rsidR="006E498C" w:rsidRPr="006E498C">
        <w:rPr>
          <w:sz w:val="24"/>
          <w:szCs w:val="24"/>
          <w:lang w:eastAsia="en-US"/>
        </w:rPr>
        <w:t xml:space="preserve"> в туризме»</w:t>
      </w:r>
      <w:r w:rsidRPr="006E498C">
        <w:rPr>
          <w:sz w:val="24"/>
          <w:szCs w:val="24"/>
          <w:lang w:eastAsia="en-US"/>
        </w:rPr>
        <w:t xml:space="preserve">. </w:t>
      </w:r>
      <w:r w:rsidR="006E498C" w:rsidRPr="006E498C">
        <w:rPr>
          <w:rFonts w:eastAsia="Calibri"/>
          <w:sz w:val="24"/>
          <w:szCs w:val="24"/>
          <w:lang w:eastAsia="en-US"/>
        </w:rPr>
        <w:t xml:space="preserve">По результатам </w:t>
      </w:r>
      <w:r w:rsidR="006E498C">
        <w:rPr>
          <w:rFonts w:eastAsia="Calibri"/>
          <w:sz w:val="24"/>
          <w:szCs w:val="24"/>
          <w:lang w:eastAsia="en-US"/>
        </w:rPr>
        <w:t>зачета с оценкой</w:t>
      </w:r>
      <w:r w:rsidR="006E498C" w:rsidRPr="006E498C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6E498C" w:rsidRPr="006E498C" w:rsidRDefault="006E498C" w:rsidP="006E498C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обучающийся продемонстрировал владение терминологией соответствующей дисциплины.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lastRenderedPageBreak/>
        <w:t>Компетенция (и) или ее часть (и) сформированы на среднем уровне (уровень 2) (см. табл. 1).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6E498C" w:rsidRPr="006E498C" w:rsidRDefault="006E498C" w:rsidP="006E498C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6E498C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6E498C" w:rsidRPr="006E498C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498C">
        <w:rPr>
          <w:rFonts w:eastAsia="Calibri"/>
          <w:sz w:val="24"/>
          <w:szCs w:val="24"/>
          <w:lang w:eastAsia="en-US"/>
        </w:rPr>
        <w:t>Компетенция (и) или ее часть (и) не сформированы.</w:t>
      </w:r>
    </w:p>
    <w:p w:rsidR="006E498C" w:rsidRPr="00EF7FDA" w:rsidRDefault="006E498C" w:rsidP="006E498C">
      <w:pPr>
        <w:jc w:val="both"/>
        <w:rPr>
          <w:rFonts w:eastAsia="Calibri"/>
          <w:sz w:val="24"/>
          <w:szCs w:val="24"/>
          <w:lang w:eastAsia="en-US"/>
        </w:rPr>
      </w:pPr>
    </w:p>
    <w:p w:rsidR="006E498C" w:rsidRPr="00EF7FDA" w:rsidRDefault="006E498C" w:rsidP="006E498C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Оценивание результатов обучения студентов по дисциплине «</w:t>
      </w:r>
      <w:r w:rsidR="005A5D76">
        <w:rPr>
          <w:rFonts w:eastAsia="Calibri"/>
          <w:sz w:val="24"/>
          <w:szCs w:val="24"/>
          <w:lang w:eastAsia="en-US"/>
        </w:rPr>
        <w:t>Страхование в туризме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6E498C" w:rsidRDefault="006E498C" w:rsidP="006E498C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r>
        <w:rPr>
          <w:sz w:val="24"/>
          <w:szCs w:val="24"/>
        </w:rPr>
        <w:t>ПР</w:t>
      </w:r>
      <w:r w:rsidRPr="00EF7FDA">
        <w:rPr>
          <w:sz w:val="24"/>
          <w:szCs w:val="24"/>
        </w:rPr>
        <w:t>);</w:t>
      </w:r>
    </w:p>
    <w:p w:rsidR="006E498C" w:rsidRPr="003853CF" w:rsidRDefault="006E498C" w:rsidP="006E4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E498C" w:rsidRPr="00EF7FDA" w:rsidRDefault="006E498C" w:rsidP="006E49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5A5D76">
        <w:rPr>
          <w:rFonts w:eastAsia="Calibri"/>
          <w:sz w:val="24"/>
          <w:szCs w:val="24"/>
          <w:lang w:eastAsia="en-US"/>
        </w:rPr>
        <w:t>Страхование в туризме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D769FA" w:rsidRPr="00F36EC2" w:rsidRDefault="00D769FA" w:rsidP="006E498C">
      <w:pPr>
        <w:ind w:firstLine="709"/>
        <w:jc w:val="both"/>
        <w:rPr>
          <w:sz w:val="28"/>
          <w:szCs w:val="28"/>
          <w:lang w:eastAsia="en-US"/>
        </w:rPr>
      </w:pPr>
    </w:p>
    <w:p w:rsidR="00D769FA" w:rsidRPr="00F36EC2" w:rsidRDefault="00D769FA" w:rsidP="003B08F0">
      <w:pPr>
        <w:ind w:firstLine="709"/>
        <w:jc w:val="both"/>
        <w:rPr>
          <w:sz w:val="28"/>
          <w:szCs w:val="28"/>
        </w:rPr>
      </w:pPr>
      <w:r w:rsidRPr="00F36EC2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D769FA" w:rsidRPr="00F36EC2" w:rsidRDefault="00D769FA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2.1.1 Задания для оценивания результатов обучения в виде знаний</w:t>
      </w:r>
      <w:r>
        <w:rPr>
          <w:b/>
          <w:bCs/>
          <w:sz w:val="28"/>
          <w:szCs w:val="28"/>
        </w:rPr>
        <w:t xml:space="preserve"> (УО)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объективные предпосылки возникновения страхования</w:t>
      </w:r>
      <w:r w:rsidR="005A5D76">
        <w:rPr>
          <w:color w:val="000000"/>
          <w:sz w:val="28"/>
          <w:szCs w:val="28"/>
        </w:rPr>
        <w:t xml:space="preserve">  и ее роль в туризме</w:t>
      </w:r>
      <w:r w:rsidRPr="008A06A2">
        <w:rPr>
          <w:color w:val="000000"/>
          <w:sz w:val="28"/>
          <w:szCs w:val="28"/>
        </w:rPr>
        <w:t>? Докажите объективный характер данной экономической категории.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специфические признаки страхования как экономической категории?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проявляются общие черты категорий «страхование», «финансы», «кредит»?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проблемы сущности и функций страхования дискутируются в экономической литературе?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возникло раньше: страхование или финансы? Ответ обоснуйте.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 чем состоит специфичность экономической категории «страховая защита»? 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находит свое материальное воплощение категория   «страховая защита»?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С чем связана необходимость формирования страхового фонда?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источники формирования страхового фонда?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Всегда ли страхование связано с формированием страховых фондов? 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Что такое страховой риск?  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 виды  рисков  Вам известны?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включается в понятие «управление страховым риском»?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риски являются страхуемыми, а какие не страхуемыми?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Что такое рисковые обстоятельства? 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такое страховой случай?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Как классифицируются финансовые риски?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страхуются кредитные риски?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Каковы особенности страхования валютных рисков?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страхование политических рисков?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Что представляет собой классификация страхования?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каких формах осуществляется страхование?</w:t>
      </w:r>
    </w:p>
    <w:p w:rsidR="00D769FA" w:rsidRPr="008A06A2" w:rsidRDefault="00D769FA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Почему некоторые виды страхования являются обязательными?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Проведите сравнительную характеристику принципов обязательного и добровольного страхования.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tabs>
          <w:tab w:val="left" w:pos="4522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признаки и виды классификаций страхования Вам известны?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наиболее существенные условия договора страхования?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имущественное страхование? В чем состоит назначение имущественного страхования?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рассчитываются тарифы в имущественном страховании?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виды личного страхования Вам известны?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 какие формы подразделяется имущественное страхование?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суть страхования жизни и пенсий, от несчастных случаев и болезней?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правила обязательного и добровольного медицинского страхования.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сберегательное страхование.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особенности страхования ответственности?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страхование профессиональной ответственности?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состоят особенности страхования судов?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 объяснить отсутствие фондов при взаимном страховании?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недостатки и преимущества взаимного страхования?</w:t>
      </w:r>
    </w:p>
    <w:p w:rsidR="00D769FA" w:rsidRPr="008A06A2" w:rsidRDefault="00D769FA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наиболее существенные условия договора страхования?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страховой рынок как экономическая категория?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страховой рынок в территориальном и институциональном аспектах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проблемы развития страхового рынка в России.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вы знаете методы и формы государственного регулирования страховой деятельности?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такая система страховых отношений как перестрахование?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функции перестрахования.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такое тантьема?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доходы страховщика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Какова структура расходов страховой компании?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понимается под финансовым результатом страховых операций?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Каковы основные показатели, характеризующие финансовую устойчивость страховой компании?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За счет каких источников формируются страховые фонды и страховые резервы страховой компании?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признаки классификации актуарных расчетов Вам известны?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Какова структура тарифной ставки?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показатели страховой статистики Вам известны?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страховая премия? Назовите виды страховых премий.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назначение нетто-ставки?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состоит содержание тарифной политики?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элементы страхового маркетинга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экологическое страхование?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особенности обязательного страхования владельцев автотранспортных средств?</w:t>
      </w:r>
    </w:p>
    <w:p w:rsidR="00D769FA" w:rsidRPr="008A06A2" w:rsidRDefault="00D769FA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такое общая авария и частная авария?</w:t>
      </w:r>
    </w:p>
    <w:p w:rsidR="00D769FA" w:rsidRPr="00F36EC2" w:rsidRDefault="00D769FA" w:rsidP="00350281">
      <w:pPr>
        <w:jc w:val="both"/>
        <w:rPr>
          <w:sz w:val="28"/>
          <w:szCs w:val="28"/>
        </w:rPr>
      </w:pPr>
    </w:p>
    <w:p w:rsidR="00D769FA" w:rsidRPr="00F36EC2" w:rsidRDefault="00D769FA" w:rsidP="00350281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Критерий оценки: </w:t>
      </w:r>
    </w:p>
    <w:p w:rsidR="00D769FA" w:rsidRPr="00F36EC2" w:rsidRDefault="00D769FA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D769FA" w:rsidRPr="00F36EC2" w:rsidRDefault="00D769FA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Шкала оценивания</w:t>
      </w:r>
    </w:p>
    <w:p w:rsidR="00D769FA" w:rsidRPr="00B409FA" w:rsidRDefault="00D769FA" w:rsidP="00225541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3</w:t>
      </w:r>
      <w:r w:rsidRPr="00B409FA">
        <w:rPr>
          <w:sz w:val="28"/>
          <w:szCs w:val="24"/>
        </w:rPr>
        <w:t>.</w:t>
      </w:r>
    </w:p>
    <w:p w:rsidR="00D769FA" w:rsidRDefault="00D769FA" w:rsidP="00225541">
      <w:pPr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>Если обучающийся правильно</w:t>
      </w:r>
      <w:r>
        <w:rPr>
          <w:sz w:val="28"/>
          <w:szCs w:val="24"/>
          <w:lang w:eastAsia="en-US"/>
        </w:rPr>
        <w:t xml:space="preserve"> ответил на 80</w:t>
      </w:r>
      <w:r w:rsidRPr="00B409FA">
        <w:rPr>
          <w:sz w:val="28"/>
          <w:szCs w:val="24"/>
          <w:lang w:eastAsia="en-US"/>
        </w:rPr>
        <w:t xml:space="preserve">-100% задач, ему выставляется оценка </w:t>
      </w:r>
      <w:r>
        <w:rPr>
          <w:sz w:val="28"/>
          <w:szCs w:val="24"/>
          <w:lang w:eastAsia="en-US"/>
        </w:rPr>
        <w:t>3</w:t>
      </w:r>
      <w:r w:rsidRPr="00B409FA">
        <w:rPr>
          <w:sz w:val="28"/>
          <w:szCs w:val="24"/>
          <w:lang w:eastAsia="en-US"/>
        </w:rPr>
        <w:t>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t>60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79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2</w:t>
      </w:r>
      <w:r w:rsidRPr="00B409FA">
        <w:rPr>
          <w:sz w:val="28"/>
          <w:szCs w:val="24"/>
          <w:lang w:eastAsia="en-US"/>
        </w:rPr>
        <w:t xml:space="preserve"> 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; </w:t>
      </w:r>
      <w:r>
        <w:rPr>
          <w:sz w:val="28"/>
          <w:szCs w:val="24"/>
          <w:lang w:eastAsia="en-US"/>
        </w:rPr>
        <w:t>40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59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1 балл.</w:t>
      </w:r>
    </w:p>
    <w:p w:rsidR="00D769FA" w:rsidRPr="00F36EC2" w:rsidRDefault="00D769FA" w:rsidP="00225541">
      <w:pPr>
        <w:jc w:val="both"/>
        <w:rPr>
          <w:color w:val="FF0000"/>
          <w:sz w:val="28"/>
          <w:szCs w:val="28"/>
        </w:rPr>
      </w:pPr>
    </w:p>
    <w:p w:rsidR="00D769FA" w:rsidRPr="00EA6C1D" w:rsidRDefault="00D769FA" w:rsidP="00870D9F">
      <w:pPr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 xml:space="preserve">2.1.2 </w:t>
      </w:r>
      <w:r w:rsidRPr="00EA6C1D">
        <w:rPr>
          <w:b/>
          <w:sz w:val="28"/>
          <w:szCs w:val="28"/>
        </w:rPr>
        <w:t>Тесты по дисциплине «</w:t>
      </w:r>
      <w:r>
        <w:rPr>
          <w:b/>
          <w:sz w:val="28"/>
          <w:szCs w:val="28"/>
        </w:rPr>
        <w:t>Страхование</w:t>
      </w:r>
      <w:r w:rsidRPr="00EA6C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(ТЗ)</w:t>
      </w:r>
    </w:p>
    <w:p w:rsidR="00D769FA" w:rsidRPr="00EA6C1D" w:rsidRDefault="00D769FA" w:rsidP="007F1F21">
      <w:pPr>
        <w:jc w:val="both"/>
        <w:rPr>
          <w:sz w:val="28"/>
          <w:szCs w:val="28"/>
        </w:rPr>
      </w:pPr>
    </w:p>
    <w:p w:rsidR="00D769FA" w:rsidRPr="008A06A2" w:rsidRDefault="00D769FA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1. Признаками, характеризующими страхование как экономическую категорию, являются: </w:t>
      </w:r>
    </w:p>
    <w:p w:rsidR="00D769FA" w:rsidRPr="008A06A2" w:rsidRDefault="00D769FA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случайный характер наступления разрушительных событий;</w:t>
      </w:r>
    </w:p>
    <w:p w:rsidR="00D769FA" w:rsidRPr="008A06A2" w:rsidRDefault="00D769FA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наличие страхового риска;</w:t>
      </w:r>
    </w:p>
    <w:p w:rsidR="00D769FA" w:rsidRPr="008A06A2" w:rsidRDefault="00D769FA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замкнутые перераспределительные отношения, связанные с солидарной     раскладкой ущерба;</w:t>
      </w:r>
    </w:p>
    <w:p w:rsidR="00D769FA" w:rsidRPr="008A06A2" w:rsidRDefault="00D769FA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объективная необходимость в предупреждении и преодолении последствий разрушительных событий;</w:t>
      </w:r>
    </w:p>
    <w:p w:rsidR="00D769FA" w:rsidRPr="008A06A2" w:rsidRDefault="00D769FA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возвратность мобилизованных в страховой фонд платежей;</w:t>
      </w:r>
    </w:p>
    <w:p w:rsidR="00D769FA" w:rsidRPr="008A06A2" w:rsidRDefault="00D769FA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рискованный характер общественного производства;</w:t>
      </w:r>
    </w:p>
    <w:p w:rsidR="00D769FA" w:rsidRPr="008A06A2" w:rsidRDefault="00D769FA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перераспределение доходов и накоплений для возмещения материальных и иных потерь в результате наступления чрезвычайных событий;</w:t>
      </w:r>
    </w:p>
    <w:p w:rsidR="00D769FA" w:rsidRPr="008A06A2" w:rsidRDefault="00D769FA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з) перераспределение ущерба как между территориальными единицами, так  и во времени.</w:t>
      </w:r>
    </w:p>
    <w:p w:rsidR="00D769FA" w:rsidRPr="008A06A2" w:rsidRDefault="00D769FA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2. Признаками экономической категории страховой защиты являются: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рискованный характер общественного производства;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наличие противоречий общественного производства;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случайный характер наступления разрушительных событий;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наличие страхового риска;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д) объективная необходимость в предупреждении и преодолении последствий разрушительных событий;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возвратность мобилизованных в страховой фонд средств;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чрезвычайность нанесенного ущерба, характеризуемая натуральными и денежными измерителями.</w:t>
      </w:r>
    </w:p>
    <w:p w:rsidR="00D769FA" w:rsidRPr="008A06A2" w:rsidRDefault="00D769FA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3. Категория страховой защиты находит свое материальное воплощение: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в страховом возмещении;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 страховом фонде;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в страховой премии.</w:t>
      </w:r>
    </w:p>
    <w:p w:rsidR="00D769FA" w:rsidRPr="008A06A2" w:rsidRDefault="00D769FA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4. Из перечисленных ниже видов страхования выделите виды личного страхования: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страхование жизни;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страхование грузов;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страхование ответственности владельцев автотранспортных средств;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медицинское страхование;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страхование от несчастных случаев;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страхование домашнего имущества;</w:t>
      </w:r>
    </w:p>
    <w:p w:rsidR="00D769FA" w:rsidRPr="008A06A2" w:rsidRDefault="00D769FA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5. Определите принципы, относящиеся к обязательной форме страхования: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устанавливается в силу закона; 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выборочный охват;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действует независимо от внесения страховых платежей;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сплошной охват;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устанавливается на добровольных началах;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нормирование страхового обеспечения;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действует при уплате разового или периодических страховых взносов;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з) бессрочность;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и) ограниченность сроком договора страхования;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к) автоматичность распространения страхования.</w:t>
      </w:r>
    </w:p>
    <w:p w:rsidR="00D769FA" w:rsidRPr="008A06A2" w:rsidRDefault="00D769FA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6. Определите принципы, относящиеся к добровольной форме страхования: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устанавливается в силу закона и на добровольных началах; 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выборочный охват;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действует независимо от внесения страховых платежей;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сплошной охват;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нормирование страхового обеспечения;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действует при уплате разового или периодических страховых взносов;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бессрочность;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з) ограниченность сроком договора страхования;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и) автоматичность распространения страхования.</w:t>
      </w:r>
    </w:p>
    <w:p w:rsidR="00D769FA" w:rsidRPr="008A06A2" w:rsidRDefault="00D769FA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7. Лицензирование страховой деятельности осуществляется: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Росстрахнадзором;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Государственной налоговой службой  РФ;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Федеральной службой по финансовым рынкам;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Правительством РФ;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д) Федеральным органом исполнительной власти по надзору за страховой  деятельностью.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Департаментом страхового надзора Министерства финансов РФ</w:t>
      </w:r>
    </w:p>
    <w:p w:rsidR="00D769FA" w:rsidRPr="008A06A2" w:rsidRDefault="00D769FA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8. Существуют следующие основные организационные формы страхового фонда: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самострахование;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государственный централизованный страховой (резервный) фонд;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страховой пул;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взаимное страхование;</w:t>
      </w:r>
    </w:p>
    <w:p w:rsidR="00D769FA" w:rsidRPr="008A06A2" w:rsidRDefault="00D769FA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фонд страховщика.</w:t>
      </w:r>
    </w:p>
    <w:p w:rsidR="00D769FA" w:rsidRPr="008A06A2" w:rsidRDefault="00D769FA" w:rsidP="008A06A2">
      <w:pPr>
        <w:jc w:val="both"/>
        <w:rPr>
          <w:sz w:val="28"/>
          <w:szCs w:val="28"/>
        </w:rPr>
      </w:pPr>
      <w:r w:rsidRPr="008A06A2">
        <w:rPr>
          <w:b/>
          <w:sz w:val="28"/>
          <w:szCs w:val="28"/>
        </w:rPr>
        <w:t>9. Экономическая категория страхования выражает свою сущность через распределительную функцию, которая находит специфическое проявление в следующих функциях</w:t>
      </w:r>
      <w:r w:rsidRPr="008A06A2">
        <w:rPr>
          <w:sz w:val="28"/>
          <w:szCs w:val="28"/>
        </w:rPr>
        <w:t xml:space="preserve">:  а) рисковой; б) предупредительной;  в) сберегательной. Главной из перечисленных функций является  </w:t>
      </w:r>
      <w:r w:rsidRPr="008A06A2">
        <w:rPr>
          <w:sz w:val="28"/>
          <w:szCs w:val="28"/>
          <w:u w:val="single"/>
        </w:rPr>
        <w:t>(укажите букву)</w:t>
      </w:r>
      <w:r w:rsidRPr="008A06A2">
        <w:rPr>
          <w:sz w:val="28"/>
          <w:szCs w:val="28"/>
        </w:rPr>
        <w:t>, так как в рамках ее действия происходит перераспределение денежной формы стоимости  среди участников страхования в связи с последствиями  случайных страховых событий.</w:t>
      </w:r>
    </w:p>
    <w:p w:rsidR="00D769FA" w:rsidRPr="008A06A2" w:rsidRDefault="00D769FA" w:rsidP="008A06A2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 w:rsidRPr="008A06A2">
        <w:rPr>
          <w:b/>
          <w:sz w:val="28"/>
          <w:szCs w:val="28"/>
        </w:rPr>
        <w:t xml:space="preserve">10. </w:t>
      </w:r>
      <w:r w:rsidRPr="008A06A2">
        <w:rPr>
          <w:b/>
          <w:bCs/>
          <w:color w:val="000000"/>
          <w:sz w:val="28"/>
          <w:szCs w:val="28"/>
        </w:rPr>
        <w:t>Теория формирования страхового фонда являются: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r w:rsidRPr="008A06A2">
        <w:rPr>
          <w:color w:val="000000"/>
          <w:sz w:val="28"/>
          <w:szCs w:val="28"/>
        </w:rPr>
        <w:t>Клоническая</w:t>
      </w:r>
      <w:r w:rsidRPr="008A06A2">
        <w:rPr>
          <w:sz w:val="28"/>
          <w:szCs w:val="28"/>
        </w:rPr>
        <w:t>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</w:t>
      </w:r>
      <w:r w:rsidRPr="008A06A2">
        <w:rPr>
          <w:color w:val="000000"/>
          <w:sz w:val="28"/>
          <w:szCs w:val="28"/>
        </w:rPr>
        <w:t>Неоклоническая</w:t>
      </w:r>
      <w:r w:rsidRPr="008A06A2">
        <w:rPr>
          <w:sz w:val="28"/>
          <w:szCs w:val="28"/>
        </w:rPr>
        <w:t>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</w:t>
      </w:r>
      <w:r w:rsidRPr="008A06A2">
        <w:rPr>
          <w:color w:val="000000"/>
          <w:sz w:val="28"/>
          <w:szCs w:val="28"/>
        </w:rPr>
        <w:t>Амортизационная</w:t>
      </w:r>
      <w:r w:rsidRPr="008A06A2">
        <w:rPr>
          <w:sz w:val="28"/>
          <w:szCs w:val="28"/>
        </w:rPr>
        <w:t>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г) </w:t>
      </w:r>
      <w:r w:rsidRPr="008A06A2">
        <w:rPr>
          <w:color w:val="000000"/>
          <w:sz w:val="28"/>
          <w:szCs w:val="28"/>
        </w:rPr>
        <w:t>Инфляционная</w:t>
      </w:r>
      <w:r w:rsidRPr="008A06A2">
        <w:rPr>
          <w:sz w:val="28"/>
          <w:szCs w:val="28"/>
        </w:rPr>
        <w:t>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д) </w:t>
      </w:r>
      <w:r w:rsidRPr="008A06A2">
        <w:rPr>
          <w:color w:val="000000"/>
          <w:sz w:val="28"/>
          <w:szCs w:val="28"/>
        </w:rPr>
        <w:t>Марксова</w:t>
      </w:r>
      <w:r w:rsidRPr="008A06A2">
        <w:rPr>
          <w:sz w:val="28"/>
          <w:szCs w:val="28"/>
        </w:rPr>
        <w:t>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11. Страхование осуществляется в формах:</w:t>
      </w:r>
    </w:p>
    <w:p w:rsidR="00D769FA" w:rsidRPr="008A06A2" w:rsidRDefault="00D769FA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добровольной;</w:t>
      </w:r>
    </w:p>
    <w:p w:rsidR="00D769FA" w:rsidRPr="008A06A2" w:rsidRDefault="00D769FA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обязательной;</w:t>
      </w:r>
    </w:p>
    <w:p w:rsidR="00D769FA" w:rsidRPr="008A06A2" w:rsidRDefault="00D769FA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личной, имущественной;</w:t>
      </w:r>
    </w:p>
    <w:p w:rsidR="00D769FA" w:rsidRPr="008A06A2" w:rsidRDefault="00D769FA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добровольной и обязательной.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12. Объектами страхования могут быть: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имущественные интересы, связанные с жизнью, здоровьем, трудоспособностью и пенсионным обеспечением страхователя или застрахованного лица;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имущественные интересы, связанные с владением, пользованием , распоряжением имуществом;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перестрахование;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имущественные интересы, связанные с возмещением страхователем причиненного им вреда личности или имуществу физического или юридического лица.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13. Страхователями признаются:</w:t>
      </w:r>
    </w:p>
    <w:p w:rsidR="00D769FA" w:rsidRPr="008A06A2" w:rsidRDefault="00D769FA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юридические лица;</w:t>
      </w:r>
    </w:p>
    <w:p w:rsidR="00D769FA" w:rsidRPr="008A06A2" w:rsidRDefault="00D769FA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дееспособные физические лица;</w:t>
      </w:r>
    </w:p>
    <w:p w:rsidR="00D769FA" w:rsidRPr="008A06A2" w:rsidRDefault="00D769FA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юридические и дееспособные физические лица, заключившие со страховщиками договоры страхования либо являющиеся страхователями в силу закона и уплатившие страховые взносы;</w:t>
      </w:r>
    </w:p>
    <w:p w:rsidR="00D769FA" w:rsidRPr="008A06A2" w:rsidRDefault="00D769FA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третьи лица и выгодоприобретатели.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lastRenderedPageBreak/>
        <w:t>14. Страховщиками могут быть: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юридические лица любой организационно-правовой формы;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физические лица и иностранные граждане;</w:t>
      </w:r>
    </w:p>
    <w:p w:rsidR="00D769FA" w:rsidRPr="008A06A2" w:rsidRDefault="00D769FA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юридические лица любой организационно-правовой формы, получившие лицензию на осуществление страховой деятельности.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15. Действие лицензии имеет территориальные ограничения:</w:t>
      </w:r>
    </w:p>
    <w:p w:rsidR="00D769FA" w:rsidRPr="008A06A2" w:rsidRDefault="00D769FA" w:rsidP="008A06A2">
      <w:pPr>
        <w:tabs>
          <w:tab w:val="left" w:pos="0"/>
        </w:tabs>
        <w:ind w:left="426" w:hanging="354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ДА;</w:t>
      </w:r>
    </w:p>
    <w:p w:rsidR="00D769FA" w:rsidRPr="008A06A2" w:rsidRDefault="00D769FA" w:rsidP="008A06A2">
      <w:pPr>
        <w:tabs>
          <w:tab w:val="left" w:pos="0"/>
        </w:tabs>
        <w:ind w:left="426" w:hanging="354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16. Срок действия лицензии ограничен: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ДА;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ДА, если это оговорено при ее выдаче.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17. Лицензии выдаются на проведение добровольного и обязательного: 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личного страхования;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имущественного страхования;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страхования ответственности;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перестрахования.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b/>
          <w:color w:val="000000"/>
          <w:sz w:val="28"/>
          <w:szCs w:val="28"/>
        </w:rPr>
      </w:pPr>
      <w:r w:rsidRPr="008A06A2">
        <w:rPr>
          <w:sz w:val="28"/>
          <w:szCs w:val="28"/>
        </w:rPr>
        <w:t xml:space="preserve"> </w:t>
      </w:r>
      <w:r w:rsidRPr="008A06A2">
        <w:rPr>
          <w:b/>
          <w:sz w:val="28"/>
          <w:szCs w:val="28"/>
        </w:rPr>
        <w:t>18. С</w:t>
      </w:r>
      <w:r w:rsidRPr="008A06A2">
        <w:rPr>
          <w:b/>
          <w:color w:val="000000"/>
          <w:sz w:val="28"/>
          <w:szCs w:val="28"/>
        </w:rPr>
        <w:t>траховой риск- это:</w:t>
      </w:r>
    </w:p>
    <w:p w:rsidR="00D769FA" w:rsidRPr="00220687" w:rsidRDefault="00D769FA" w:rsidP="00220687">
      <w:pPr>
        <w:jc w:val="both"/>
        <w:rPr>
          <w:sz w:val="28"/>
        </w:rPr>
      </w:pPr>
      <w:r w:rsidRPr="00220687">
        <w:rPr>
          <w:sz w:val="28"/>
        </w:rPr>
        <w:t>а) совершившееся событие, предусмотренное договором;</w:t>
      </w:r>
    </w:p>
    <w:p w:rsidR="00D769FA" w:rsidRPr="00220687" w:rsidRDefault="00D769FA" w:rsidP="00220687">
      <w:pPr>
        <w:jc w:val="both"/>
        <w:rPr>
          <w:sz w:val="28"/>
        </w:rPr>
      </w:pPr>
      <w:r w:rsidRPr="00220687">
        <w:rPr>
          <w:sz w:val="28"/>
        </w:rPr>
        <w:t>б) предполагаемое событие, на случай наступления которого проводится страхование;</w:t>
      </w:r>
    </w:p>
    <w:p w:rsidR="00D769FA" w:rsidRPr="00220687" w:rsidRDefault="00D769FA" w:rsidP="00220687">
      <w:pPr>
        <w:jc w:val="both"/>
        <w:rPr>
          <w:sz w:val="28"/>
        </w:rPr>
      </w:pPr>
      <w:r w:rsidRPr="00220687">
        <w:rPr>
          <w:sz w:val="28"/>
        </w:rPr>
        <w:t>в) перечень объектов, подлежащих страхованию.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19. Риск упущенной выгоды – это:</w:t>
      </w:r>
    </w:p>
    <w:p w:rsidR="00D769FA" w:rsidRPr="008A06A2" w:rsidRDefault="00D769FA" w:rsidP="008A06A2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а) риск наступления прямого финансового ущерба в результате неосуществления какого-либо мероприятия;</w:t>
      </w:r>
    </w:p>
    <w:p w:rsidR="00D769FA" w:rsidRPr="008A06A2" w:rsidRDefault="00D769FA" w:rsidP="008A06A2">
      <w:pPr>
        <w:shd w:val="clear" w:color="auto" w:fill="FFFFFF"/>
        <w:tabs>
          <w:tab w:val="left" w:pos="0"/>
        </w:tabs>
        <w:ind w:left="567" w:hanging="567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б) риск наступления косвенного финансового ущерба.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20. К финансовым рискам относятся:</w:t>
      </w:r>
    </w:p>
    <w:p w:rsidR="00D769FA" w:rsidRPr="008A06A2" w:rsidRDefault="00D769FA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кредитный риск;</w:t>
      </w:r>
    </w:p>
    <w:p w:rsidR="00D769FA" w:rsidRPr="008A06A2" w:rsidRDefault="00D769FA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налоговый риск;</w:t>
      </w:r>
    </w:p>
    <w:p w:rsidR="00D769FA" w:rsidRPr="008A06A2" w:rsidRDefault="00D769FA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катастрофический риск;</w:t>
      </w:r>
    </w:p>
    <w:p w:rsidR="00D769FA" w:rsidRPr="008A06A2" w:rsidRDefault="00D769FA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валютный риск;</w:t>
      </w:r>
    </w:p>
    <w:p w:rsidR="00D769FA" w:rsidRPr="008A06A2" w:rsidRDefault="00D769FA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экологический риск.</w:t>
      </w:r>
    </w:p>
    <w:p w:rsidR="00D769FA" w:rsidRPr="008A06A2" w:rsidRDefault="00D769FA" w:rsidP="008A06A2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21. Страховым случаем является:</w:t>
      </w:r>
    </w:p>
    <w:p w:rsidR="00D769FA" w:rsidRPr="008A06A2" w:rsidRDefault="00D769FA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>а) совершившееся событие, с наступлением которого наступит обязанность страховщика произвести страховую выплату согласно условиям договора;</w:t>
      </w:r>
    </w:p>
    <w:p w:rsidR="00D769FA" w:rsidRPr="008A06A2" w:rsidRDefault="00D769FA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>б) предполагаемое событие, на случай наступления которого проводиться страхование;</w:t>
      </w:r>
    </w:p>
    <w:p w:rsidR="00D769FA" w:rsidRPr="008A06A2" w:rsidRDefault="00D769FA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>в) событие, обладающее признаками вероятности и случайности наступления.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22. Есть ли различия понятий «страховая сумма», «страховое покрытие», «страховая стоимость»?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ДА;    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23. Страхование в нескольких страховых компаниях - это: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 xml:space="preserve">а) сострахование;    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двойное страхование;  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взаимострахование;</w:t>
      </w:r>
    </w:p>
    <w:p w:rsidR="00D769FA" w:rsidRPr="008A06A2" w:rsidRDefault="00D769FA" w:rsidP="008A06A2">
      <w:pPr>
        <w:pStyle w:val="ad"/>
        <w:tabs>
          <w:tab w:val="left" w:pos="0"/>
        </w:tabs>
        <w:ind w:left="567" w:hanging="567"/>
        <w:rPr>
          <w:sz w:val="28"/>
          <w:szCs w:val="28"/>
        </w:rPr>
      </w:pPr>
      <w:r w:rsidRPr="008A06A2">
        <w:rPr>
          <w:sz w:val="28"/>
          <w:szCs w:val="28"/>
        </w:rPr>
        <w:t>г) страховой пул.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24.  Плата за страхование (страховую услугу), которую страхователь обязан внести страховщику в соответствии с договором или Законом, называется: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страховым взносом;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страховым платежом;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страховой премией;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страховым тарифом.</w:t>
      </w:r>
    </w:p>
    <w:p w:rsidR="00D769FA" w:rsidRPr="008A06A2" w:rsidRDefault="00D769FA" w:rsidP="008A06A2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25. Что представляет собой страховая сумма?</w:t>
      </w:r>
    </w:p>
    <w:p w:rsidR="00D769FA" w:rsidRPr="008A06A2" w:rsidRDefault="00D769FA" w:rsidP="008A06A2">
      <w:pPr>
        <w:pStyle w:val="23"/>
        <w:tabs>
          <w:tab w:val="left" w:pos="0"/>
          <w:tab w:val="left" w:pos="993"/>
        </w:tabs>
        <w:spacing w:after="0" w:line="240" w:lineRule="auto"/>
        <w:ind w:left="74"/>
        <w:rPr>
          <w:sz w:val="28"/>
          <w:szCs w:val="28"/>
        </w:rPr>
      </w:pPr>
      <w:r w:rsidRPr="008A06A2">
        <w:rPr>
          <w:sz w:val="28"/>
          <w:szCs w:val="28"/>
        </w:rPr>
        <w:t>а) определенная договором страхования или установленная законом денежная сумма,  исходя из которой устанавливаются уплаты страхового взноса и страховой выплаты;</w:t>
      </w:r>
    </w:p>
    <w:p w:rsidR="00D769FA" w:rsidRPr="008A06A2" w:rsidRDefault="00D769FA" w:rsidP="008A06A2">
      <w:pPr>
        <w:shd w:val="clear" w:color="auto" w:fill="FFFFFF"/>
        <w:tabs>
          <w:tab w:val="left" w:pos="0"/>
          <w:tab w:val="left" w:pos="499"/>
          <w:tab w:val="left" w:pos="993"/>
        </w:tabs>
        <w:ind w:left="74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б) плата за страхование;</w:t>
      </w:r>
    </w:p>
    <w:p w:rsidR="00D769FA" w:rsidRPr="008A06A2" w:rsidRDefault="00D769FA" w:rsidP="008A06A2">
      <w:pPr>
        <w:shd w:val="clear" w:color="auto" w:fill="FFFFFF"/>
        <w:tabs>
          <w:tab w:val="left" w:pos="0"/>
          <w:tab w:val="left" w:pos="993"/>
        </w:tabs>
        <w:ind w:left="74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ставка страхового взноса с единицы объекта страхования.</w:t>
      </w:r>
    </w:p>
    <w:p w:rsidR="00D769FA" w:rsidRPr="008A06A2" w:rsidRDefault="00D769FA" w:rsidP="008A06A2">
      <w:pPr>
        <w:pStyle w:val="af6"/>
        <w:tabs>
          <w:tab w:val="left" w:pos="0"/>
        </w:tabs>
        <w:ind w:left="0" w:right="0" w:firstLine="0"/>
        <w:rPr>
          <w:b/>
          <w:szCs w:val="28"/>
        </w:rPr>
      </w:pPr>
      <w:r w:rsidRPr="008A06A2">
        <w:rPr>
          <w:b/>
          <w:szCs w:val="28"/>
        </w:rPr>
        <w:t>26. Какими признаками должно обладать событие, рассматриваемое в качестве страхового риска?</w:t>
      </w:r>
    </w:p>
    <w:p w:rsidR="00D769FA" w:rsidRPr="008A06A2" w:rsidRDefault="00D769FA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а)обязательности наступления;</w:t>
      </w:r>
    </w:p>
    <w:p w:rsidR="00D769FA" w:rsidRPr="008A06A2" w:rsidRDefault="00D769FA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б) согласно условиям договора;</w:t>
      </w:r>
    </w:p>
    <w:p w:rsidR="00D769FA" w:rsidRPr="008A06A2" w:rsidRDefault="00D769FA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вероятности и случайности его наступления.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27. Страховой тариф представляет собой ставку страхового взноса с единицы страховой суммы или объекта страхования. Кем устанавливаются тарифы при обязательной и добровольной формах страхования?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По обязательным видам страхования страховые тарифы устанавливаются в законах об обязательном страховании;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при договорном страховании по соглашению сторон при заключении договора;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Департаментом страхового надзора;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страховщиком.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28. Часть страхового тарифа, предназначенная  для покрытия  страховых выплат, называется:</w:t>
      </w:r>
    </w:p>
    <w:p w:rsidR="00D769FA" w:rsidRPr="008A06A2" w:rsidRDefault="00D769FA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брутто-ставкой;</w:t>
      </w:r>
    </w:p>
    <w:p w:rsidR="00D769FA" w:rsidRPr="008A06A2" w:rsidRDefault="00D769FA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нетто-ставкой;</w:t>
      </w:r>
    </w:p>
    <w:p w:rsidR="00D769FA" w:rsidRPr="008A06A2" w:rsidRDefault="00D769FA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нагрузкой.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29. Часть страхового тарифа, предназначенная для покрытия затрат на проведение страхования, создания резерва (фонда) предупредительных мероприятий и прибыли, называется:</w:t>
      </w:r>
    </w:p>
    <w:p w:rsidR="00D769FA" w:rsidRPr="008A06A2" w:rsidRDefault="00D769FA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брутто-ставкой; </w:t>
      </w:r>
    </w:p>
    <w:p w:rsidR="00D769FA" w:rsidRPr="008A06A2" w:rsidRDefault="00D769FA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нетто-ставкой;    </w:t>
      </w:r>
    </w:p>
    <w:p w:rsidR="00D769FA" w:rsidRPr="008A06A2" w:rsidRDefault="00D769FA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нагрузкой;</w:t>
      </w:r>
    </w:p>
    <w:p w:rsidR="00D769FA" w:rsidRPr="008A06A2" w:rsidRDefault="00D769FA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дельта-надбавкой.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lastRenderedPageBreak/>
        <w:t>30. Основными функциями Федеральной службы по финансовым рынкам являются;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выдача лицензий и ведение Единого государственного реестра страховщиков;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контроль за обоснованностью страховых тарифов и обеспечением платежеспособности страховщиков;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установление правил формирования и размещения страховых резервов, показателей и форм учета страховых операций и отчетности о страховой деятельности;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разработка нормативных и методических документов по вопросам страхования, обобщение страховой деятельности, разработка и представление в установленном порядке предложений по совершенствованию законодательства РФ о страховании.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31. Понятие «договор страхования» включает: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соглашение между страхователем и страховщиком, в силу которого страхователь обязуется уплатить страховой взнос в установленные сроки, а страховщик обязуется при наступлении страхового случая произвести страховую выплату по возмещению материального ущерба страхователю или иному лицу, в пользу которого заключен договор страхования;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права и обязанности страхователя;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права и обязанности страховщика.</w:t>
      </w:r>
    </w:p>
    <w:p w:rsidR="00D769FA" w:rsidRPr="008A06A2" w:rsidRDefault="00D769FA" w:rsidP="008A06A2">
      <w:pPr>
        <w:shd w:val="clear" w:color="auto" w:fill="FFFFFF"/>
        <w:tabs>
          <w:tab w:val="left" w:pos="0"/>
        </w:tabs>
        <w:rPr>
          <w:b/>
          <w:color w:val="000000"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32. Договор страхования вступает в силу:</w:t>
      </w:r>
    </w:p>
    <w:p w:rsidR="00D769FA" w:rsidRPr="008A06A2" w:rsidRDefault="00D769FA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а) с момента подписания договора;</w:t>
      </w:r>
    </w:p>
    <w:p w:rsidR="00D769FA" w:rsidRPr="008A06A2" w:rsidRDefault="00D769FA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б) в момент уплаты первого страхового взноса;</w:t>
      </w:r>
    </w:p>
    <w:p w:rsidR="00D769FA" w:rsidRPr="008A06A2" w:rsidRDefault="00D769FA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в момент уплаты страховой премии или первого взноса, если иное не предусмотрено договором.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33. Договор страхования признается недействительным в случаях: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если он заключен после наступления страхового случая;</w:t>
      </w:r>
    </w:p>
    <w:p w:rsidR="00D769FA" w:rsidRPr="008A06A2" w:rsidRDefault="00D769FA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если предметом страхования является имущество, подлежащее конфискации на основании решения суда;</w:t>
      </w:r>
    </w:p>
    <w:p w:rsidR="00D769FA" w:rsidRPr="008A06A2" w:rsidRDefault="00D769FA" w:rsidP="008A06A2">
      <w:pPr>
        <w:pStyle w:val="ad"/>
        <w:tabs>
          <w:tab w:val="left" w:pos="0"/>
        </w:tabs>
        <w:ind w:left="72"/>
        <w:rPr>
          <w:sz w:val="28"/>
          <w:szCs w:val="28"/>
        </w:rPr>
      </w:pPr>
      <w:r w:rsidRPr="008A06A2">
        <w:rPr>
          <w:sz w:val="28"/>
          <w:szCs w:val="28"/>
        </w:rPr>
        <w:t>в)если договор страхования признан недействительным по решению арбитражного или третейского суда.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34. Цель создания страховых резервов и фондов страховщиков:</w:t>
      </w:r>
    </w:p>
    <w:p w:rsidR="00D769FA" w:rsidRPr="008A06A2" w:rsidRDefault="00D769FA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для обеспечения выполнения принятых страховых обязательств страховщиками;</w:t>
      </w:r>
    </w:p>
    <w:p w:rsidR="00D769FA" w:rsidRPr="008A06A2" w:rsidRDefault="00D769FA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для финансирования мероприятий по предупреждению страховых случаев;</w:t>
      </w:r>
    </w:p>
    <w:p w:rsidR="00D769FA" w:rsidRPr="008A06A2" w:rsidRDefault="00D769FA" w:rsidP="008A06A2">
      <w:pPr>
        <w:pStyle w:val="ad"/>
        <w:tabs>
          <w:tab w:val="left" w:pos="0"/>
          <w:tab w:val="left" w:pos="612"/>
        </w:tabs>
        <w:ind w:left="567" w:hanging="567"/>
        <w:rPr>
          <w:sz w:val="28"/>
          <w:szCs w:val="28"/>
        </w:rPr>
      </w:pPr>
      <w:r w:rsidRPr="008A06A2">
        <w:rPr>
          <w:sz w:val="28"/>
          <w:szCs w:val="28"/>
        </w:rPr>
        <w:t>в) для обеспечения функциональной деятельности и развития страховой организации.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35. Предметом непосредственной деятельности страховщиков не может быть:</w:t>
      </w:r>
    </w:p>
    <w:p w:rsidR="00D769FA" w:rsidRPr="008A06A2" w:rsidRDefault="00D769FA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производственная деятельность;</w:t>
      </w:r>
    </w:p>
    <w:p w:rsidR="00D769FA" w:rsidRPr="008A06A2" w:rsidRDefault="00D769FA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торгово-посредническая и банковская деятельность;</w:t>
      </w:r>
    </w:p>
    <w:p w:rsidR="00D769FA" w:rsidRPr="008A06A2" w:rsidRDefault="00D769FA" w:rsidP="008A06A2">
      <w:pPr>
        <w:tabs>
          <w:tab w:val="left" w:pos="72"/>
        </w:tabs>
        <w:ind w:left="72" w:hanging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инвестиционная деятельность по вложению временно свободных средств в доходные научно-технические и производственные программы, а также в </w:t>
      </w:r>
      <w:r w:rsidRPr="008A06A2">
        <w:rPr>
          <w:sz w:val="28"/>
          <w:szCs w:val="28"/>
        </w:rPr>
        <w:lastRenderedPageBreak/>
        <w:t>банки (на депозиты), государственные краткосрочные облигации, акции, лотереи, векселя и другие ценные бумаги.</w:t>
      </w:r>
    </w:p>
    <w:p w:rsidR="00D769FA" w:rsidRPr="008A06A2" w:rsidRDefault="00D769FA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36. Стратегия риск-менеджмента - это:</w:t>
      </w:r>
    </w:p>
    <w:p w:rsidR="00D769FA" w:rsidRPr="008A06A2" w:rsidRDefault="00D769FA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избежание и передача риска;</w:t>
      </w:r>
    </w:p>
    <w:p w:rsidR="00D769FA" w:rsidRPr="008A06A2" w:rsidRDefault="00D769FA" w:rsidP="008A06A2">
      <w:pPr>
        <w:tabs>
          <w:tab w:val="left" w:pos="1080"/>
          <w:tab w:val="left" w:pos="1260"/>
        </w:tabs>
        <w:spacing w:line="348" w:lineRule="auto"/>
        <w:rPr>
          <w:sz w:val="28"/>
          <w:szCs w:val="28"/>
        </w:rPr>
      </w:pPr>
      <w:r w:rsidRPr="008A06A2">
        <w:rPr>
          <w:sz w:val="28"/>
          <w:szCs w:val="28"/>
        </w:rPr>
        <w:t>б) способы управления риском.</w:t>
      </w:r>
    </w:p>
    <w:p w:rsidR="00D769FA" w:rsidRDefault="00D769FA" w:rsidP="00B409FA">
      <w:pPr>
        <w:ind w:firstLine="709"/>
        <w:jc w:val="both"/>
        <w:rPr>
          <w:bCs/>
          <w:iCs/>
          <w:sz w:val="28"/>
          <w:szCs w:val="28"/>
        </w:rPr>
      </w:pPr>
    </w:p>
    <w:p w:rsidR="00D769FA" w:rsidRPr="001E6418" w:rsidRDefault="00D769FA" w:rsidP="00B409FA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>Максимальное количество баллов по разделу – 4.</w:t>
      </w:r>
    </w:p>
    <w:p w:rsidR="00D769FA" w:rsidRPr="001E6418" w:rsidRDefault="00D769FA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4</w:t>
      </w:r>
      <w:r w:rsidRPr="001E6418">
        <w:rPr>
          <w:sz w:val="28"/>
          <w:szCs w:val="24"/>
          <w:lang w:eastAsia="en-US"/>
        </w:rPr>
        <w:t xml:space="preserve"> баллов выставляется обучающемуся, если он правильно ответил на 80% и более тестовых заданий;</w:t>
      </w:r>
    </w:p>
    <w:p w:rsidR="00D769FA" w:rsidRPr="001E6418" w:rsidRDefault="00D769FA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3</w:t>
      </w:r>
      <w:r w:rsidRPr="001E6418">
        <w:rPr>
          <w:sz w:val="28"/>
          <w:szCs w:val="24"/>
          <w:lang w:eastAsia="en-US"/>
        </w:rPr>
        <w:t xml:space="preserve"> балла выставляется обучающемуся, если он правильно ответил на 61 79% тестовых заданий;</w:t>
      </w:r>
    </w:p>
    <w:p w:rsidR="00D769FA" w:rsidRPr="001E6418" w:rsidRDefault="00D769FA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2</w:t>
      </w:r>
      <w:r w:rsidRPr="001E6418">
        <w:rPr>
          <w:sz w:val="28"/>
          <w:szCs w:val="24"/>
          <w:lang w:eastAsia="en-US"/>
        </w:rPr>
        <w:t xml:space="preserve"> балла выставляется обучающемуся, если он правильно ответил на 41-60% тестовых заданий;</w:t>
      </w:r>
    </w:p>
    <w:p w:rsidR="00D769FA" w:rsidRPr="001E6418" w:rsidRDefault="00D769FA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1 балл</w:t>
      </w:r>
      <w:r w:rsidRPr="001E6418">
        <w:rPr>
          <w:sz w:val="28"/>
          <w:szCs w:val="24"/>
          <w:lang w:eastAsia="en-US"/>
        </w:rPr>
        <w:t xml:space="preserve"> выставляется обучающемуся, если он правильно ответил на 21 -40% тестовых заданий;</w:t>
      </w:r>
    </w:p>
    <w:p w:rsidR="00D769FA" w:rsidRPr="001E6418" w:rsidRDefault="00D769FA" w:rsidP="00B409FA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>Оценка  0 баллов выставляется обучающемуся, если он правильно ответил на 20 % и менее тестовых заданий.</w:t>
      </w:r>
    </w:p>
    <w:p w:rsidR="00D769FA" w:rsidRDefault="00D769FA" w:rsidP="00091F9E">
      <w:pPr>
        <w:jc w:val="both"/>
        <w:rPr>
          <w:b/>
          <w:sz w:val="28"/>
          <w:szCs w:val="28"/>
        </w:rPr>
      </w:pPr>
    </w:p>
    <w:p w:rsidR="00D769FA" w:rsidRPr="00F36EC2" w:rsidRDefault="00D769FA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2.2 Задания для оценивания результатов в виде владений и умений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Имеются следующие данные из отчета о прибылях и убытках страховой организации: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1)Страховые премии(взносы)-всего +1 412 000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т.ч. переданные перестраховщикам -1 254 000 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2)Снижение резерва незаработанной премии +20 500 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3)Оплаченные убытки всего -16 400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т.ч. доля перестраховщиков +610 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4)Снижение резерва убытков +1 250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5)Отчисление в резерв предупред. мероприятий -12 510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6)Расходы по ведению страховых операций -4 620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результат от операций страхования; рентабельность страховых операций, уровень выплат.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2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результате дорожно-транспортного происшествия уничтожен лег</w:t>
      </w:r>
      <w:r w:rsidRPr="00C63BB3">
        <w:rPr>
          <w:sz w:val="28"/>
          <w:szCs w:val="28"/>
        </w:rPr>
        <w:softHyphen/>
        <w:t>ковой автомобиль балансовой стоимостью 370000 руб. Износ на день заключения договора — 20%. На приведение пригодных деталей в порядок израсходовано 7000 руб., после чего пригодные детали оценены на сумму 50 000 руб.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ущерба и сумму страхового возмещения при условии, что автомобиль застрахован на действительную стоимость.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3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Страховщик проводит страхование от несчастных случаев. Вероят</w:t>
      </w:r>
      <w:r w:rsidRPr="00C63BB3">
        <w:rPr>
          <w:sz w:val="28"/>
          <w:szCs w:val="28"/>
        </w:rPr>
        <w:softHyphen/>
        <w:t xml:space="preserve">ность наступления страхового случая (Р)0,04. Средняя страховая сумма — 110 тыс. руб., среднее страховое возмещение(Q) — 40 тыс. руб Количество </w:t>
      </w:r>
      <w:r w:rsidRPr="00C63BB3">
        <w:rPr>
          <w:sz w:val="28"/>
          <w:szCs w:val="28"/>
        </w:rPr>
        <w:lastRenderedPageBreak/>
        <w:t>заключенных договоров — 6800. Доля нагрузки в тарифной ставке — 22%, среднее квадратичное отклонение(δ) — 10 тыс. руб. Определить та</w:t>
      </w:r>
      <w:r w:rsidRPr="00C63BB3">
        <w:rPr>
          <w:sz w:val="28"/>
          <w:szCs w:val="28"/>
        </w:rPr>
        <w:softHyphen/>
        <w:t>рифную ставку при гарантии безопасности 0,95 (%).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Значения коэффициента, который зависит от гарантии безопасности, приведены в табл. </w:t>
      </w:r>
    </w:p>
    <w:tbl>
      <w:tblPr>
        <w:tblpPr w:leftFromText="45" w:rightFromText="45" w:vertAnchor="text"/>
        <w:tblW w:w="3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3"/>
        <w:gridCol w:w="600"/>
        <w:gridCol w:w="600"/>
        <w:gridCol w:w="740"/>
        <w:gridCol w:w="600"/>
        <w:gridCol w:w="880"/>
      </w:tblGrid>
      <w:tr w:rsidR="00D769FA" w:rsidRPr="00C63BB3" w:rsidTr="00FE65F2">
        <w:trPr>
          <w:trHeight w:val="210"/>
          <w:tblCellSpacing w:w="0" w:type="dxa"/>
        </w:trPr>
        <w:tc>
          <w:tcPr>
            <w:tcW w:w="21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ГБ</w:t>
            </w:r>
          </w:p>
        </w:tc>
        <w:tc>
          <w:tcPr>
            <w:tcW w:w="54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0,84</w:t>
            </w:r>
          </w:p>
        </w:tc>
        <w:tc>
          <w:tcPr>
            <w:tcW w:w="45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0,90</w:t>
            </w:r>
          </w:p>
        </w:tc>
        <w:tc>
          <w:tcPr>
            <w:tcW w:w="45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0,95</w:t>
            </w:r>
          </w:p>
        </w:tc>
        <w:tc>
          <w:tcPr>
            <w:tcW w:w="45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0,98</w:t>
            </w:r>
          </w:p>
        </w:tc>
        <w:tc>
          <w:tcPr>
            <w:tcW w:w="45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0,9986</w:t>
            </w:r>
          </w:p>
        </w:tc>
      </w:tr>
      <w:tr w:rsidR="00D769FA" w:rsidRPr="00C63BB3" w:rsidTr="00FE65F2">
        <w:trPr>
          <w:trHeight w:val="225"/>
          <w:tblCellSpacing w:w="0" w:type="dxa"/>
        </w:trPr>
        <w:tc>
          <w:tcPr>
            <w:tcW w:w="21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1,0</w:t>
            </w:r>
          </w:p>
        </w:tc>
        <w:tc>
          <w:tcPr>
            <w:tcW w:w="45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1,3</w:t>
            </w:r>
          </w:p>
        </w:tc>
        <w:tc>
          <w:tcPr>
            <w:tcW w:w="45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1,645</w:t>
            </w:r>
          </w:p>
        </w:tc>
        <w:tc>
          <w:tcPr>
            <w:tcW w:w="45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 2,0</w:t>
            </w:r>
          </w:p>
        </w:tc>
        <w:tc>
          <w:tcPr>
            <w:tcW w:w="450" w:type="dxa"/>
            <w:shd w:val="clear" w:color="auto" w:fill="FFFFFF"/>
          </w:tcPr>
          <w:p w:rsidR="00D769FA" w:rsidRPr="00C63BB3" w:rsidRDefault="00D769FA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  3,0</w:t>
            </w:r>
          </w:p>
        </w:tc>
      </w:tr>
    </w:tbl>
    <w:p w:rsidR="00D769FA" w:rsidRPr="00C63BB3" w:rsidRDefault="00D769FA" w:rsidP="00220687">
      <w:pPr>
        <w:jc w:val="both"/>
        <w:rPr>
          <w:sz w:val="28"/>
          <w:szCs w:val="28"/>
        </w:rPr>
      </w:pPr>
    </w:p>
    <w:p w:rsidR="00D769FA" w:rsidRPr="00C63BB3" w:rsidRDefault="00D769FA" w:rsidP="00220687">
      <w:pPr>
        <w:jc w:val="both"/>
        <w:rPr>
          <w:sz w:val="28"/>
          <w:szCs w:val="28"/>
        </w:rPr>
      </w:pP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Задача 4 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Урожай пшеницы застрахован по системе предельной ответственности ис</w:t>
      </w:r>
      <w:r w:rsidRPr="00C63BB3">
        <w:rPr>
          <w:sz w:val="28"/>
          <w:szCs w:val="28"/>
        </w:rPr>
        <w:softHyphen/>
        <w:t>ходя из средней урожайности за 5 лет, равной 16 ц. с 1 га, на условиях выплаты страхового возмещения в размере 70% причиненного убытка за недополучение урожая. Площадь посева — 400 га. Фактическая уро</w:t>
      </w:r>
      <w:r w:rsidRPr="00C63BB3">
        <w:rPr>
          <w:sz w:val="28"/>
          <w:szCs w:val="28"/>
        </w:rPr>
        <w:softHyphen/>
        <w:t>жайность пшеницы — 14,8 ц с 1 га. Закупочная цена — 1000 руб. за 1 ц. Определить размер ущерба и страхового возмещения.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5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Общая сумма кредита по кредитному договору - 2 млн. руб., выданного под 18% годовых сроком на 8 месяцев. Заемщик застраховал риск непогашения кредита. Страховой тариф - 2,5% от страховой суммы. Предел ответственности страховщика - 90%. Заемщик не погасил своевременно задолженность по выданному кредиту, т.е. наступил страховой случай. Определите сумму страхового платежа, ущерб и страховое возмеще</w:t>
      </w:r>
      <w:r w:rsidRPr="00C63BB3">
        <w:rPr>
          <w:sz w:val="28"/>
          <w:szCs w:val="28"/>
        </w:rPr>
        <w:softHyphen/>
        <w:t>ние.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6</w:t>
      </w:r>
      <w:r>
        <w:rPr>
          <w:sz w:val="28"/>
          <w:szCs w:val="28"/>
        </w:rPr>
        <w:t xml:space="preserve"> 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Взрывом разрушен цех, балансовая стоимость которого с учетом износа — 100 млн руб. В цехе на момент взрыва находилось продукции на 20 млн руб. Для расчистки территории привлекались люди и техника. Стоимость затрат составила 1 млн руб., сумма от сдачи металлолома — 2 млн руб. Цех не работал месяц. Потеря прибыли за этот период — 150 млн. руб. Затраты на восстановление цеха — 125 млн. руб. 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прямого убытка, косвенного убытка, общую сумму убытка.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7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 1 ноября текущего года вступил в силу договор страхования автомобиля, заключенный сроком на 1 год. Размер страховой премии, уплаченной при его заключении за весь срок действия договора -10 000. Комиссионное вознаграждение, уплаченное страховому агенту за заключение данного договора – 10% от страховой премии, а отчисления в резерв предупредительных мероприятий-2% от страховой премии. Определите методом «pro rata temporis» величину отчисления в резерв незаработанной премии по данному договору на 1 января будущего года.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8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страховое возмещение при страховании имущества по системе пропорциональной ответственности и системе первого риска на основе следующих данных: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Страховая оценка квартиры- 1 200 000 руб.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Страховая сумма- 650 000 руб.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lastRenderedPageBreak/>
        <w:t>Материальный ущерб в результате несчастного случая-730 000 руб.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9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ущерб страхователя и величину страхового возмещения по системе предельной ответственности при следующих исходных дан</w:t>
      </w:r>
      <w:r w:rsidRPr="00C63BB3">
        <w:rPr>
          <w:sz w:val="28"/>
          <w:szCs w:val="28"/>
        </w:rPr>
        <w:softHyphen/>
        <w:t>ных. Средняя урожайность пшеницы за предыдущие пять лет — 24 ц с 1 га, площадь посева — 300 га. Из-за происшедшего страхового случая урожай составил 12 ц с 1 га. Рыночная стоимость 1 ц пшеницы — 1250 руб. Ответственность страховщика — 70% от причиненного ущерба.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10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Страхователь обязуется брать на собственное удержание 40% страховой суммы, а остальные 60% - передать в перестрахование. Лимит ответственности перестраховщика установлен в 150 000 руб.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Определить, как распределяется риск, если страховая сумма составляет: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а) 100 000 руб.; б) 300 000 руб.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11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Объект стоимостью 5 млн. руб. застрахован по одному договору тремя страховщиками: первым – на 2,4 млн. руб.; вторым – на 1,8 млн. руб.; третьим – на 0,8 млн. руб. Произошел пожар, что является страховым случаем; ущерб составил 2,1 млн. руб. Определите размер выплаты страхователю каждым страховщиком.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12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договоре добровольного страхования ответственности автовладельца предусмотрен лимит на один страховой случай в разме</w:t>
      </w:r>
      <w:r w:rsidRPr="00C63BB3">
        <w:rPr>
          <w:sz w:val="28"/>
          <w:szCs w:val="28"/>
        </w:rPr>
        <w:softHyphen/>
        <w:t>ре 50 тыс. руб. В результате ДТП нанесен вред пешеходам: первому — на сумму 45 тыс. руб., второму — на сумму 55 тыс. руб.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размер выплат страховщиком каждому потерпевшему.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13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Фактическая выплата страхового возмещения по системе пропорциональной ответственности составила 1970 руб., что составило 85% от ущерба и 95% от страховой суммы.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Какую величину составляли: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А)действительная стоимость объекта страхования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Б)страховая сумма, зафиксированная в договоре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В) убыток?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14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Фермерское хозяйство получило кредит в банке 1,8 млн. руб. под 18% годовых на 6 месяцев и застраховало свою ответственность перед банком у страховщика. Предел ответственности страховщика составляет-70%, тарифная ставка -2,4%.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Произошел страховой случай (невозврат кредита)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страховой премии, ущерб страхователя и страховое возмещение.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15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Застраховано 100 объектов со страховой суммой 200 рублей каждый. В ходе действия договоров страхования зафиксировано 2 страховых случая. 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lastRenderedPageBreak/>
        <w:t>Определить: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1) вероятность страхового случая;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2) величину нетто-ставки.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16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Рассчитать ущерб страхователя и величину страхового возмещения по системе предельной ответственности, если средняя стоимость урожая сельхозкультуры за предыдущие 5 лет составила 560 тыс. руб., фактическая стоимость урожая в рассматриваемом году — 490 тыс. руб. Ущерб возмещается в преде</w:t>
      </w:r>
      <w:r w:rsidRPr="00C63BB3">
        <w:rPr>
          <w:sz w:val="28"/>
          <w:szCs w:val="28"/>
        </w:rPr>
        <w:softHyphen/>
        <w:t>лах 70%. В договоре предусмотрена безусловная франшиза в сумме 5 тыс. руб.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17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Произвести расчет брутто-ставки на дожитие по договору страхова</w:t>
      </w:r>
      <w:r w:rsidRPr="00C63BB3">
        <w:rPr>
          <w:sz w:val="28"/>
          <w:szCs w:val="28"/>
        </w:rPr>
        <w:softHyphen/>
        <w:t>ния человека в возрасте 50 лет (х = 50), на срок 10 лет (n = 10) со стра</w:t>
      </w:r>
      <w:r w:rsidRPr="00C63BB3">
        <w:rPr>
          <w:sz w:val="28"/>
          <w:szCs w:val="28"/>
        </w:rPr>
        <w:softHyphen/>
        <w:t>ховой суммы 100 руб. Доля нагрузки в структуре тарифа 30% (Но = 30%), процентная ставка в долях единицы 0,4. Дисконти</w:t>
      </w:r>
      <w:r w:rsidRPr="00C63BB3">
        <w:rPr>
          <w:sz w:val="28"/>
          <w:szCs w:val="28"/>
        </w:rPr>
        <w:softHyphen/>
        <w:t>рующий множитель V10 = 0,0346.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18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договоре страхования профессиональной ответственности нотариуса предусмотрен лимит ответственности 50 000 руб., условная франшиза- 5000 руб. В результате упущения, совершенного нотариусом при исполнении служебных обязанностей, нанесен ущерб клиенту в размере 45 000 руб. (т.е. наступил страховой случай). Кроме того, расходы, произведенные предъявителем претензий и признаваемые страховщиком, составили 2000 руб.; расходы, произведенные нотариусом без согласия страховщика 0,8 тыс. руб. 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а) размер ущерба в результате страхового случая,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б) величину страхового возмещения, выплаченного страховщиком клиенту нотариуса.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Решение: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19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Действительная стоимость имущества на момент заключения договора страхования равнялась 25 млн. руб.; страховая премия составила 500 тыс. руб. при страховом тарифе 2,5 %. В договоре установлены пропорциональная система страховой ответственности и безусловная франшиза в размере 100 тыс. руб. Убыток в результате страхового случая составил 18 млн. руб.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размер страхового возмещения.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20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договоре квотного перестрахования доля перестраховщика составляет 20% по каждому риску, но не более 25 тыс. руб. по каждому случаю. Страховщик (цедент, перестрахователь) принял от страхователя три риска на следующие суммы: 100 тыс. руб., 125 тыс.руб. и 150 тыс. руб. По всем трем договорам произошли страховые случаи, повлекшие полное уничтожение объекта.</w:t>
      </w:r>
    </w:p>
    <w:p w:rsidR="00D769FA" w:rsidRPr="00C63BB3" w:rsidRDefault="00D769FA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Какую сумму перестраховщик заплатит цеденту?</w:t>
      </w:r>
    </w:p>
    <w:p w:rsidR="00D769FA" w:rsidRDefault="00D769FA" w:rsidP="00B409FA">
      <w:pPr>
        <w:ind w:firstLine="709"/>
        <w:jc w:val="both"/>
        <w:rPr>
          <w:b/>
          <w:bCs/>
          <w:color w:val="000000"/>
          <w:spacing w:val="-1"/>
          <w:sz w:val="28"/>
          <w:szCs w:val="28"/>
          <w:u w:val="single"/>
        </w:rPr>
      </w:pPr>
    </w:p>
    <w:p w:rsidR="00D769FA" w:rsidRPr="00B409FA" w:rsidRDefault="00D769FA" w:rsidP="00B409FA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9</w:t>
      </w:r>
      <w:r w:rsidRPr="00B409FA">
        <w:rPr>
          <w:sz w:val="28"/>
          <w:szCs w:val="24"/>
        </w:rPr>
        <w:t>.</w:t>
      </w:r>
    </w:p>
    <w:p w:rsidR="00D769FA" w:rsidRPr="00B409FA" w:rsidRDefault="00D769FA" w:rsidP="00B409FA">
      <w:pPr>
        <w:ind w:firstLine="709"/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lastRenderedPageBreak/>
        <w:t xml:space="preserve">Если обучающийся правильно выполнил и решил 91-100% задач, ему выставляется оценка </w:t>
      </w:r>
      <w:r>
        <w:rPr>
          <w:sz w:val="28"/>
          <w:szCs w:val="24"/>
          <w:lang w:eastAsia="en-US"/>
        </w:rPr>
        <w:t>9</w:t>
      </w:r>
      <w:r w:rsidRPr="00B409FA">
        <w:rPr>
          <w:sz w:val="28"/>
          <w:szCs w:val="24"/>
          <w:lang w:eastAsia="en-US"/>
        </w:rPr>
        <w:t xml:space="preserve"> баллов, 81-90% – 8 баллов; 71-80% – 7 баллов, 61-70% -6 баллов, 51-60 %-5 баллов, 41 -50% - 4 балла; 31-40 %– 3 балла, 21-30% 2 балла, 11 – 20 %– 1 балл. </w:t>
      </w:r>
    </w:p>
    <w:p w:rsidR="005A5D76" w:rsidRDefault="005A5D76" w:rsidP="003B08F0">
      <w:pPr>
        <w:ind w:firstLine="709"/>
        <w:jc w:val="both"/>
        <w:rPr>
          <w:b/>
          <w:bCs/>
          <w:sz w:val="28"/>
          <w:szCs w:val="28"/>
        </w:rPr>
      </w:pPr>
    </w:p>
    <w:p w:rsidR="00D769FA" w:rsidRPr="00F36EC2" w:rsidRDefault="00D769FA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2.3 Типовые экзаменационные материалы</w:t>
      </w:r>
    </w:p>
    <w:p w:rsidR="00D769FA" w:rsidRPr="00C5109A" w:rsidRDefault="00D769FA" w:rsidP="00C55AFE">
      <w:pPr>
        <w:ind w:firstLine="709"/>
        <w:jc w:val="both"/>
        <w:rPr>
          <w:sz w:val="28"/>
          <w:szCs w:val="28"/>
          <w:lang w:eastAsia="en-US"/>
        </w:rPr>
      </w:pPr>
    </w:p>
    <w:p w:rsidR="00D769FA" w:rsidRPr="00EA0DD2" w:rsidRDefault="00D769FA" w:rsidP="000B5579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EA0DD2">
        <w:rPr>
          <w:rFonts w:ascii="Times New Roman" w:hAnsi="Times New Roman"/>
          <w:sz w:val="28"/>
          <w:szCs w:val="28"/>
        </w:rPr>
        <w:t>Вопросы к зачету</w:t>
      </w:r>
      <w:r w:rsidRPr="00C55AFE">
        <w:rPr>
          <w:rFonts w:ascii="Times New Roman" w:hAnsi="Times New Roman"/>
          <w:sz w:val="28"/>
          <w:szCs w:val="28"/>
        </w:rPr>
        <w:t xml:space="preserve"> </w:t>
      </w:r>
    </w:p>
    <w:p w:rsidR="00D769FA" w:rsidRPr="008A06A2" w:rsidRDefault="00D769FA" w:rsidP="00FE65F2">
      <w:pPr>
        <w:rPr>
          <w:sz w:val="28"/>
          <w:szCs w:val="28"/>
        </w:rPr>
      </w:pPr>
      <w:r w:rsidRPr="00A30DA8">
        <w:rPr>
          <w:color w:val="000000"/>
          <w:sz w:val="28"/>
          <w:szCs w:val="24"/>
        </w:rPr>
        <w:t xml:space="preserve">1. Понятие страхования. Экономическая необходимость и роль страхования в условиях </w:t>
      </w:r>
      <w:r w:rsidRPr="008A06A2">
        <w:rPr>
          <w:color w:val="000000"/>
          <w:sz w:val="28"/>
          <w:szCs w:val="28"/>
        </w:rPr>
        <w:t>рыночной экономики.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2. Страхование как экономическая категория. Признаки, отличающие специфичность категории страхование.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3. Страхование в системе финансов. Функции страхования.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4. Необходимость создания страховых фондов. Формы, методы и источники создания страховых фондов.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5. Общие основы и принципы классификации страхования. Подразделение страхования на отрасли, виды, подотрасли.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6. Формы страхования. Принципы обязательного и добровольного страхования.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7. Правовые основы страховой деятельности в РФ. Государственное регулирование страховой деятельности.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8. Контрольная функция страхования. Лицензирование страховой деятельности. Содержание и функции страхового надзора.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9. Договор страхования: формы, условия, порядок заключения и прекращения.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10. Системы страхования. Франшизы.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11. Необходимость формирования страхового рынка. Страховой рынок как экономическая категория.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12. Организационно-правовые формы и виды страховых компаний.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13. Проблемы становления и развития отечественного страхового рынка.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14. Понятие актуарных расчетов: содержание, задачи и классификация.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15. Показатели страховой статистики.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16. Тарифная ставка, ее определение и экономическое содержание составных частей.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17. Сущность страхового взноса. Виды страховых премий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18. Понятие и виды рисков, методы их оценки.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19. Риск и страхование. Управление риском.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20. Рисковые обстоятельства и страховой случай.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21. Сущность и функции перестрахования. Методы и формы ведения перестраховочных операций 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22. Особенности организации личного страхования. Классификация личного страхования.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23. Основные категории личного страхования. Страхование от несчастных случаев. Смешанное страхование жизни.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24. Определение и выплата страховых сумм по личному страхованию.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lastRenderedPageBreak/>
        <w:t>25. Индивидуальное и коллективное личное страхование.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26. Формы медицинского страхования. Особенности договора медицинского страхования. Условия выплаты страхового возмещения.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27. Сберегательное страхование.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28. Общие принципы организации финансов страховщиков. Условия обеспечения финансовой устойчивости страховщиков: доходы, расходы, финансовые результаты.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29. Особенности налогообложения страховой деятельности в РФ.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30. Особенности организации имущественного страхования.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31. Классификация видов имущественного страхования. Страхование имущества промышленных предприятий, учреждений и организаций.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32. Страхование имущества граждан.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33. Особенности транспортного страхования «каско» и «карго». Страхование грузов.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34. Понятие страхования ответственности. Виды страхования ответственности, применяемые в отечественной практике: их краткая характеристика и особенности проведения.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35. Кредитное страхование в РФ.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36. Страхование предпринимательских рисков.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37. Маркетинг в страховом бизнесе, его содержание и назначение.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38. Страхование банковских кредитов: страхование риска непогашения кредитов и страхование ответственности заемщика за непогашение кредита.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39. Условия обеспечения финансовой устойчивости страховщика. Показатели платежеспособности страховых компаний.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40. Раскрыть содержание следующих страховых понятий и терминов: страховщик, страхователь, застрахованный, выгодоприобретатель, объект страхования, страховой портфель, страховой интерес, страховой случай, страховое событие, объем страховой ответственности, страховая оценка, страховая сумма, полис, страховое возмещение, страховое покрытие, франшиза, сострахование, ущерб, выкупная сумма, кумуляция риска.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41. Способы оперативного планирования и технологии организации розничных продаж в страховании.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42. Анализ эффективности методов и каналов продаж страховых продуктов.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43. Методы документального  оформления  страховые операции и учета страховых договоров.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44. Документооборот при оформлении страховых операций и учете страховых договоров 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45. Порядок действий по оформлению страхового случая, составлению отчетов, ведения статистики убытков по страховой деятельности.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46. Сущность и виды страхового мошенничества, комплекс мер по его предупреждению.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47. Статистическая отчетность по страховой деятельности, убыткам и  страховому мошенничеству.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48. Основные положения бухгалтерского учета в страховой компании и  формы отчетности для предоставления в органы надзора.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lastRenderedPageBreak/>
        <w:t>49. Типовые методики составления регистров бухгалтерского учета и заполнения форм отчетности.</w:t>
      </w:r>
    </w:p>
    <w:p w:rsidR="00D769FA" w:rsidRPr="008A06A2" w:rsidRDefault="00D769FA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50. Нормативно-правовую базу бухгалтерского учета и типовые методики составления бухгалтерской отчетности страховых организаций.</w:t>
      </w:r>
    </w:p>
    <w:p w:rsidR="00D769FA" w:rsidRDefault="00D769FA" w:rsidP="00BF7169">
      <w:pPr>
        <w:ind w:firstLine="709"/>
        <w:jc w:val="both"/>
        <w:rPr>
          <w:sz w:val="28"/>
        </w:rPr>
      </w:pPr>
    </w:p>
    <w:p w:rsidR="00D769FA" w:rsidRPr="00F36EC2" w:rsidRDefault="00D769FA" w:rsidP="00BF7169">
      <w:pPr>
        <w:ind w:firstLine="709"/>
        <w:jc w:val="both"/>
        <w:rPr>
          <w:b/>
          <w:sz w:val="28"/>
          <w:szCs w:val="28"/>
        </w:rPr>
      </w:pPr>
    </w:p>
    <w:p w:rsidR="00D769FA" w:rsidRPr="00F36EC2" w:rsidRDefault="00D769FA" w:rsidP="00BF7169">
      <w:pPr>
        <w:ind w:firstLine="709"/>
        <w:jc w:val="both"/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>Структура экзаменационного билета:</w:t>
      </w:r>
    </w:p>
    <w:p w:rsidR="00D769FA" w:rsidRPr="00F36EC2" w:rsidRDefault="00D769FA" w:rsidP="005A5D7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D769FA" w:rsidRPr="00F36EC2" w:rsidRDefault="00D769FA" w:rsidP="005A5D7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2.Теоретический вопрос. </w:t>
      </w:r>
    </w:p>
    <w:p w:rsidR="00D769FA" w:rsidRPr="00F36EC2" w:rsidRDefault="00D769FA" w:rsidP="005A5D7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F36EC2">
        <w:rPr>
          <w:rFonts w:ascii="Times New Roman" w:hAnsi="Times New Roman"/>
          <w:i/>
          <w:sz w:val="28"/>
          <w:szCs w:val="28"/>
        </w:rPr>
        <w:t xml:space="preserve"> </w:t>
      </w:r>
    </w:p>
    <w:p w:rsidR="00D769FA" w:rsidRDefault="00D769FA" w:rsidP="003B08F0">
      <w:pPr>
        <w:ind w:firstLine="709"/>
        <w:jc w:val="both"/>
        <w:rPr>
          <w:b/>
          <w:bCs/>
          <w:sz w:val="28"/>
          <w:szCs w:val="28"/>
        </w:rPr>
      </w:pPr>
    </w:p>
    <w:p w:rsidR="00D769FA" w:rsidRDefault="00D769FA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«Страхование</w:t>
      </w:r>
      <w:r w:rsidR="005A5D76">
        <w:rPr>
          <w:sz w:val="28"/>
          <w:szCs w:val="28"/>
        </w:rPr>
        <w:t xml:space="preserve"> в труизме</w:t>
      </w:r>
      <w:r>
        <w:rPr>
          <w:sz w:val="28"/>
          <w:szCs w:val="28"/>
        </w:rPr>
        <w:t>»</w:t>
      </w:r>
    </w:p>
    <w:p w:rsidR="00D769FA" w:rsidRPr="00EF7FDA" w:rsidRDefault="008B573D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3.75pt;height:32.25pt;visibility:visible">
            <v:imagedata r:id="rId10" o:title=""/>
          </v:shape>
        </w:pict>
      </w:r>
    </w:p>
    <w:p w:rsidR="005A5D76" w:rsidRPr="005A5D76" w:rsidRDefault="005A5D76" w:rsidP="005A5D76">
      <w:pPr>
        <w:spacing w:after="120"/>
        <w:jc w:val="center"/>
        <w:outlineLvl w:val="0"/>
      </w:pPr>
      <w:r w:rsidRPr="005A5D76">
        <w:t>МИНИСТЕРСТВО НАУКИ И ВЫСШЕГО ОБРАЗОВАНИЯ РОССИЙСКОЙ ФЕДЕРАЦИИ</w:t>
      </w:r>
    </w:p>
    <w:p w:rsidR="00D769FA" w:rsidRPr="00EF7FDA" w:rsidRDefault="00D769FA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D769FA" w:rsidRPr="00EF7FDA" w:rsidRDefault="00D769FA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D769FA" w:rsidRPr="00EF7FDA" w:rsidRDefault="00D769FA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D769FA" w:rsidRPr="00EF7FDA" w:rsidRDefault="00D769FA" w:rsidP="00E53933">
      <w:pPr>
        <w:jc w:val="center"/>
        <w:rPr>
          <w:sz w:val="24"/>
          <w:szCs w:val="24"/>
        </w:rPr>
      </w:pPr>
    </w:p>
    <w:p w:rsidR="00D769FA" w:rsidRPr="00E53933" w:rsidRDefault="00D769FA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Технологии и </w:t>
      </w:r>
      <w:r w:rsidR="005A5D76">
        <w:rPr>
          <w:rFonts w:ascii="Times New Roman" w:hAnsi="Times New Roman" w:cs="Times New Roman"/>
          <w:color w:val="auto"/>
          <w:sz w:val="24"/>
          <w:szCs w:val="24"/>
          <w:u w:val="single"/>
        </w:rPr>
        <w:t>менеджмент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D769FA" w:rsidRPr="00E53933" w:rsidRDefault="00D769FA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D769FA" w:rsidRPr="00E53933" w:rsidRDefault="00D769FA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D769FA" w:rsidRPr="00E53933" w:rsidRDefault="00D769FA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D769FA" w:rsidRPr="00EF7FDA" w:rsidRDefault="00D769FA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</w:t>
      </w:r>
      <w:r w:rsidR="005A5D76">
        <w:rPr>
          <w:sz w:val="24"/>
          <w:szCs w:val="24"/>
          <w:u w:val="single"/>
        </w:rPr>
        <w:t>20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</w:t>
      </w:r>
      <w:r w:rsidR="005A5D76">
        <w:rPr>
          <w:sz w:val="24"/>
          <w:szCs w:val="24"/>
          <w:u w:val="single"/>
        </w:rPr>
        <w:t>21</w:t>
      </w:r>
      <w:r w:rsidRPr="00EF7FDA">
        <w:rPr>
          <w:sz w:val="24"/>
          <w:szCs w:val="24"/>
        </w:rPr>
        <w:t>_ учебный год</w:t>
      </w:r>
    </w:p>
    <w:p w:rsidR="00D769FA" w:rsidRPr="00EF7FDA" w:rsidRDefault="00D769FA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Страхование</w:t>
      </w:r>
      <w:r w:rsidR="005A5D76">
        <w:rPr>
          <w:sz w:val="24"/>
          <w:szCs w:val="24"/>
          <w:u w:val="single"/>
        </w:rPr>
        <w:t xml:space="preserve"> в туризме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D769FA" w:rsidRPr="00EF7FDA" w:rsidRDefault="00D769FA" w:rsidP="00E53933">
      <w:pPr>
        <w:ind w:firstLine="851"/>
        <w:rPr>
          <w:sz w:val="24"/>
          <w:szCs w:val="24"/>
        </w:rPr>
      </w:pPr>
    </w:p>
    <w:p w:rsidR="00D769FA" w:rsidRPr="00A30DA8" w:rsidRDefault="00D769FA" w:rsidP="00E53933">
      <w:pPr>
        <w:ind w:left="360"/>
        <w:jc w:val="both"/>
        <w:rPr>
          <w:sz w:val="24"/>
          <w:szCs w:val="24"/>
        </w:rPr>
      </w:pPr>
      <w:r w:rsidRPr="00A30DA8">
        <w:rPr>
          <w:sz w:val="24"/>
          <w:szCs w:val="24"/>
        </w:rPr>
        <w:t xml:space="preserve">1. </w:t>
      </w:r>
      <w:r w:rsidRPr="00A30DA8">
        <w:rPr>
          <w:color w:val="000000"/>
          <w:sz w:val="24"/>
          <w:szCs w:val="24"/>
        </w:rPr>
        <w:t>Понятие страхования. Экономическая необходимость и роль страхования в условиях рыночной экономики</w:t>
      </w:r>
      <w:r w:rsidRPr="00A30DA8">
        <w:rPr>
          <w:sz w:val="24"/>
          <w:szCs w:val="24"/>
        </w:rPr>
        <w:t>.</w:t>
      </w:r>
    </w:p>
    <w:p w:rsidR="00D769FA" w:rsidRPr="00A30DA8" w:rsidRDefault="00D769FA" w:rsidP="00E53933">
      <w:pPr>
        <w:ind w:left="360"/>
        <w:jc w:val="both"/>
        <w:rPr>
          <w:sz w:val="24"/>
          <w:szCs w:val="24"/>
        </w:rPr>
      </w:pPr>
      <w:r w:rsidRPr="00A30DA8">
        <w:rPr>
          <w:sz w:val="24"/>
          <w:szCs w:val="24"/>
        </w:rPr>
        <w:t xml:space="preserve">2. </w:t>
      </w:r>
      <w:r w:rsidRPr="00A30DA8">
        <w:rPr>
          <w:color w:val="000000"/>
          <w:sz w:val="24"/>
          <w:szCs w:val="24"/>
        </w:rPr>
        <w:t>Индивидуальное и коллективное личное страхование</w:t>
      </w:r>
      <w:r w:rsidRPr="00A30DA8">
        <w:rPr>
          <w:sz w:val="24"/>
          <w:szCs w:val="24"/>
        </w:rPr>
        <w:t>.</w:t>
      </w:r>
    </w:p>
    <w:p w:rsidR="00D769FA" w:rsidRPr="00831C55" w:rsidRDefault="00D769FA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</w:t>
      </w:r>
    </w:p>
    <w:p w:rsidR="00D769FA" w:rsidRPr="00EF7FDA" w:rsidRDefault="00D769FA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D769FA" w:rsidRDefault="00D769FA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</w:t>
      </w:r>
      <w:r w:rsidR="005A5D76">
        <w:rPr>
          <w:sz w:val="24"/>
          <w:szCs w:val="24"/>
          <w:u w:val="single"/>
        </w:rPr>
        <w:t>20</w:t>
      </w:r>
      <w:r w:rsidRPr="00EF7FDA">
        <w:rPr>
          <w:sz w:val="24"/>
          <w:szCs w:val="24"/>
        </w:rPr>
        <w:t xml:space="preserve">__    </w:t>
      </w:r>
    </w:p>
    <w:p w:rsidR="00D769FA" w:rsidRPr="00831C55" w:rsidRDefault="00D769FA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D769FA" w:rsidRDefault="00D769FA" w:rsidP="00E53933">
      <w:pPr>
        <w:pStyle w:val="af"/>
        <w:rPr>
          <w:szCs w:val="24"/>
        </w:rPr>
      </w:pPr>
    </w:p>
    <w:p w:rsidR="00D769FA" w:rsidRDefault="00D769FA" w:rsidP="0056377D">
      <w:pPr>
        <w:ind w:firstLine="709"/>
        <w:jc w:val="both"/>
        <w:rPr>
          <w:sz w:val="28"/>
          <w:szCs w:val="28"/>
          <w:lang w:eastAsia="en-US"/>
        </w:rPr>
      </w:pPr>
    </w:p>
    <w:p w:rsidR="00D769FA" w:rsidRPr="00FA0A8B" w:rsidRDefault="00D769FA" w:rsidP="003B08F0">
      <w:pPr>
        <w:ind w:firstLine="709"/>
        <w:jc w:val="both"/>
        <w:rPr>
          <w:sz w:val="22"/>
          <w:szCs w:val="28"/>
          <w:lang w:eastAsia="en-US"/>
        </w:rPr>
      </w:pPr>
    </w:p>
    <w:p w:rsidR="00D769FA" w:rsidRPr="00F36EC2" w:rsidRDefault="00D769FA" w:rsidP="00BF7169">
      <w:pPr>
        <w:ind w:firstLine="709"/>
        <w:jc w:val="both"/>
        <w:rPr>
          <w:sz w:val="28"/>
          <w:szCs w:val="28"/>
        </w:rPr>
      </w:pPr>
      <w:r w:rsidRPr="00F36EC2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F36EC2">
        <w:rPr>
          <w:sz w:val="28"/>
          <w:szCs w:val="28"/>
        </w:rPr>
        <w:t>(</w:t>
      </w:r>
      <w:r>
        <w:rPr>
          <w:sz w:val="28"/>
          <w:szCs w:val="28"/>
        </w:rPr>
        <w:t>зачет</w:t>
      </w:r>
      <w:r w:rsidRPr="00F36EC2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D769FA" w:rsidRPr="00F36EC2" w:rsidRDefault="00D769FA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1 Теоретический вопрос -15 баллов;</w:t>
      </w:r>
    </w:p>
    <w:p w:rsidR="00D769FA" w:rsidRPr="00F36EC2" w:rsidRDefault="00D769FA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2 Теоретический вопрос -15 баллов;</w:t>
      </w:r>
    </w:p>
    <w:p w:rsidR="00D769FA" w:rsidRPr="00F36EC2" w:rsidRDefault="00D769FA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3 Практическое задание или задача -20 баллов;</w:t>
      </w:r>
    </w:p>
    <w:p w:rsidR="00D769FA" w:rsidRPr="00F36EC2" w:rsidRDefault="00D769FA" w:rsidP="00BF7169">
      <w:pPr>
        <w:ind w:left="1415"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зачет</w:t>
      </w:r>
      <w:r w:rsidRPr="00F36EC2">
        <w:rPr>
          <w:sz w:val="28"/>
          <w:szCs w:val="28"/>
        </w:rPr>
        <w:t xml:space="preserve"> – 50 баллов.</w:t>
      </w:r>
    </w:p>
    <w:p w:rsidR="00D769FA" w:rsidRPr="00F36EC2" w:rsidRDefault="00D769FA" w:rsidP="003B08F0">
      <w:pPr>
        <w:ind w:firstLine="709"/>
        <w:jc w:val="both"/>
        <w:rPr>
          <w:sz w:val="28"/>
          <w:szCs w:val="28"/>
          <w:lang w:eastAsia="en-US"/>
        </w:rPr>
      </w:pPr>
    </w:p>
    <w:p w:rsidR="00D769FA" w:rsidRPr="00515B8A" w:rsidRDefault="00D769FA" w:rsidP="003B08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>Структура оценочных материалов (оценочных средств), позволяющих</w:t>
      </w:r>
      <w:r w:rsidRPr="001E2FA7">
        <w:rPr>
          <w:sz w:val="28"/>
          <w:szCs w:val="28"/>
          <w:lang w:eastAsia="en-US"/>
        </w:rPr>
        <w:t xml:space="preserve">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Страхование</w:t>
      </w:r>
      <w:r w:rsidR="005A5D76">
        <w:rPr>
          <w:sz w:val="28"/>
          <w:szCs w:val="28"/>
          <w:lang w:eastAsia="en-US"/>
        </w:rPr>
        <w:t xml:space="preserve"> в туризме</w:t>
      </w:r>
      <w:r w:rsidRPr="00515B8A">
        <w:rPr>
          <w:sz w:val="28"/>
          <w:szCs w:val="28"/>
          <w:lang w:eastAsia="en-US"/>
        </w:rPr>
        <w:t>» приведен</w:t>
      </w:r>
      <w:r>
        <w:rPr>
          <w:sz w:val="28"/>
          <w:szCs w:val="28"/>
          <w:lang w:eastAsia="en-US"/>
        </w:rPr>
        <w:t>а</w:t>
      </w:r>
      <w:r w:rsidRPr="00515B8A">
        <w:rPr>
          <w:sz w:val="28"/>
          <w:szCs w:val="28"/>
          <w:lang w:eastAsia="en-US"/>
        </w:rPr>
        <w:t xml:space="preserve"> в таблице 4.</w:t>
      </w:r>
    </w:p>
    <w:p w:rsidR="00D769FA" w:rsidRPr="00515B8A" w:rsidRDefault="00D769FA" w:rsidP="003B08F0">
      <w:pPr>
        <w:ind w:firstLine="709"/>
        <w:jc w:val="both"/>
        <w:rPr>
          <w:sz w:val="28"/>
          <w:szCs w:val="28"/>
          <w:lang w:eastAsia="en-US"/>
        </w:rPr>
        <w:sectPr w:rsidR="00D769FA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69FA" w:rsidRPr="001E2FA7" w:rsidRDefault="00D769FA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Страхование</w:t>
      </w:r>
      <w:r w:rsidR="005A5D76">
        <w:rPr>
          <w:sz w:val="28"/>
          <w:szCs w:val="28"/>
          <w:lang w:eastAsia="en-US"/>
        </w:rPr>
        <w:t xml:space="preserve"> в туризме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D769FA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D769FA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D769FA" w:rsidRPr="001E2FA7" w:rsidRDefault="00D769FA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D769FA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D769FA" w:rsidRPr="005A5D76" w:rsidRDefault="00D769FA" w:rsidP="005A5D76">
            <w:pPr>
              <w:jc w:val="both"/>
              <w:rPr>
                <w:sz w:val="24"/>
                <w:szCs w:val="24"/>
              </w:rPr>
            </w:pPr>
          </w:p>
          <w:p w:rsidR="00D769FA" w:rsidRPr="005A5D76" w:rsidRDefault="005A5D76" w:rsidP="005A5D76">
            <w:pPr>
              <w:jc w:val="both"/>
              <w:rPr>
                <w:sz w:val="24"/>
                <w:szCs w:val="24"/>
              </w:rPr>
            </w:pPr>
            <w:r w:rsidRPr="005A5D76">
              <w:rPr>
                <w:sz w:val="24"/>
                <w:szCs w:val="24"/>
              </w:rPr>
              <w:t>ПК-3</w:t>
            </w:r>
          </w:p>
          <w:p w:rsidR="00D769FA" w:rsidRPr="005A5D76" w:rsidRDefault="00D769FA" w:rsidP="005A5D76">
            <w:pPr>
              <w:jc w:val="both"/>
              <w:rPr>
                <w:sz w:val="24"/>
                <w:szCs w:val="24"/>
              </w:rPr>
            </w:pPr>
          </w:p>
          <w:p w:rsidR="00D769FA" w:rsidRPr="005A5D76" w:rsidRDefault="00D769FA" w:rsidP="005A5D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D769FA" w:rsidRPr="005A5D76" w:rsidRDefault="005A5D76" w:rsidP="005A5D76">
            <w:pPr>
              <w:jc w:val="both"/>
              <w:rPr>
                <w:sz w:val="24"/>
                <w:szCs w:val="24"/>
              </w:rPr>
            </w:pPr>
            <w:r w:rsidRPr="005A5D76">
              <w:rPr>
                <w:sz w:val="24"/>
                <w:szCs w:val="24"/>
              </w:rPr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D769FA" w:rsidRPr="005A5D76" w:rsidRDefault="00D769FA" w:rsidP="005A5D76">
            <w:pPr>
              <w:jc w:val="center"/>
              <w:rPr>
                <w:sz w:val="24"/>
                <w:szCs w:val="24"/>
              </w:rPr>
            </w:pPr>
            <w:r w:rsidRPr="005A5D76">
              <w:rPr>
                <w:sz w:val="24"/>
                <w:szCs w:val="24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D769FA" w:rsidRPr="005A5D76" w:rsidRDefault="00D769FA" w:rsidP="005A5D76">
            <w:pPr>
              <w:jc w:val="both"/>
              <w:rPr>
                <w:sz w:val="24"/>
                <w:szCs w:val="24"/>
              </w:rPr>
            </w:pPr>
            <w:r w:rsidRPr="005A5D76">
              <w:rPr>
                <w:sz w:val="24"/>
                <w:szCs w:val="24"/>
              </w:rPr>
              <w:t>Вопросы к зачету №№ 1-8, 18-20, 22-27, 40, 41,42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D769FA" w:rsidRPr="005A5D76" w:rsidRDefault="005A5D76" w:rsidP="005A5D76">
            <w:pPr>
              <w:jc w:val="both"/>
              <w:rPr>
                <w:sz w:val="24"/>
                <w:szCs w:val="24"/>
              </w:rPr>
            </w:pPr>
            <w:r w:rsidRPr="005A5D76">
              <w:rPr>
                <w:sz w:val="24"/>
                <w:szCs w:val="24"/>
              </w:rPr>
              <w:t>Умеет организовать вспомогательную деятельность по реализации экскурсионных услуг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D769FA" w:rsidRPr="005A5D76" w:rsidRDefault="00D769FA" w:rsidP="005A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D769FA" w:rsidRPr="005A5D76" w:rsidRDefault="00D769FA" w:rsidP="005A5D76">
            <w:pPr>
              <w:jc w:val="both"/>
              <w:rPr>
                <w:sz w:val="24"/>
                <w:szCs w:val="24"/>
              </w:rPr>
            </w:pPr>
            <w:r w:rsidRPr="005A5D76">
              <w:rPr>
                <w:sz w:val="24"/>
                <w:szCs w:val="24"/>
              </w:rP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D769FA" w:rsidRPr="005A5D76" w:rsidRDefault="005A5D76" w:rsidP="005A5D76">
            <w:pPr>
              <w:jc w:val="both"/>
              <w:rPr>
                <w:sz w:val="24"/>
                <w:szCs w:val="24"/>
              </w:rPr>
            </w:pPr>
            <w:r w:rsidRPr="005A5D76">
              <w:rPr>
                <w:sz w:val="24"/>
                <w:szCs w:val="24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D769FA" w:rsidRPr="005A5D76" w:rsidRDefault="00D769FA" w:rsidP="005A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D769FA" w:rsidRPr="005A5D76" w:rsidRDefault="00D769FA" w:rsidP="005A5D76">
            <w:pPr>
              <w:jc w:val="both"/>
              <w:rPr>
                <w:sz w:val="24"/>
                <w:szCs w:val="24"/>
              </w:rPr>
            </w:pPr>
            <w:r w:rsidRPr="005A5D76">
              <w:rPr>
                <w:sz w:val="24"/>
                <w:szCs w:val="24"/>
              </w:rPr>
              <w:t>Решение задач №№ 1-20</w:t>
            </w:r>
          </w:p>
        </w:tc>
      </w:tr>
    </w:tbl>
    <w:p w:rsidR="00D769FA" w:rsidRPr="001E2FA7" w:rsidRDefault="00D769FA" w:rsidP="003B08F0">
      <w:pPr>
        <w:rPr>
          <w:sz w:val="24"/>
          <w:szCs w:val="24"/>
          <w:lang w:eastAsia="en-US"/>
        </w:rPr>
      </w:pPr>
    </w:p>
    <w:p w:rsidR="00D769FA" w:rsidRPr="001E2FA7" w:rsidRDefault="00D769FA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D769FA" w:rsidRPr="001E2FA7" w:rsidRDefault="00D769FA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</w:p>
    <w:p w:rsidR="00D769FA" w:rsidRPr="009D2D78" w:rsidRDefault="00D769FA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D769FA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7" w:rsidRDefault="00726007" w:rsidP="003B08F0">
      <w:r>
        <w:separator/>
      </w:r>
    </w:p>
  </w:endnote>
  <w:endnote w:type="continuationSeparator" w:id="0">
    <w:p w:rsidR="00726007" w:rsidRDefault="00726007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7" w:rsidRDefault="00726007" w:rsidP="003B08F0">
      <w:r>
        <w:separator/>
      </w:r>
    </w:p>
  </w:footnote>
  <w:footnote w:type="continuationSeparator" w:id="0">
    <w:p w:rsidR="00726007" w:rsidRDefault="00726007" w:rsidP="003B08F0">
      <w:r>
        <w:continuationSeparator/>
      </w:r>
    </w:p>
  </w:footnote>
  <w:footnote w:id="1">
    <w:p w:rsidR="0070083D" w:rsidRDefault="0070083D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0083D" w:rsidRDefault="0070083D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0083D" w:rsidRDefault="0070083D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70083D" w:rsidRDefault="0070083D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0083D" w:rsidRDefault="0070083D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0083D" w:rsidRDefault="0070083D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0083D" w:rsidRDefault="0070083D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B86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1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4E25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280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864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BCD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E9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A5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A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C2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45CB4"/>
    <w:multiLevelType w:val="hybridMultilevel"/>
    <w:tmpl w:val="736EABC6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6D36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2">
    <w:nsid w:val="18022C70"/>
    <w:multiLevelType w:val="hybridMultilevel"/>
    <w:tmpl w:val="1656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8D3CE2"/>
    <w:multiLevelType w:val="hybridMultilevel"/>
    <w:tmpl w:val="BFC0C39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147E97"/>
    <w:multiLevelType w:val="singleLevel"/>
    <w:tmpl w:val="450669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1D533CA8"/>
    <w:multiLevelType w:val="hybridMultilevel"/>
    <w:tmpl w:val="92A2EB76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C9326B"/>
    <w:multiLevelType w:val="hybridMultilevel"/>
    <w:tmpl w:val="0344AFF2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EF62C6"/>
    <w:multiLevelType w:val="hybridMultilevel"/>
    <w:tmpl w:val="2CAC0810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A5D6B6F"/>
    <w:multiLevelType w:val="hybridMultilevel"/>
    <w:tmpl w:val="42866E6A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3C34EA60">
      <w:start w:val="19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E5AB7"/>
    <w:multiLevelType w:val="hybridMultilevel"/>
    <w:tmpl w:val="F1D0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0F39A5"/>
    <w:multiLevelType w:val="hybridMultilevel"/>
    <w:tmpl w:val="4282E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2A12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>
    <w:nsid w:val="3C1D76C2"/>
    <w:multiLevelType w:val="hybridMultilevel"/>
    <w:tmpl w:val="9048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215F9"/>
    <w:multiLevelType w:val="singleLevel"/>
    <w:tmpl w:val="728865A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69646C"/>
    <w:multiLevelType w:val="hybridMultilevel"/>
    <w:tmpl w:val="C24451A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0622EF0"/>
    <w:multiLevelType w:val="hybridMultilevel"/>
    <w:tmpl w:val="8A8A57C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19AEAB1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2C3E34"/>
    <w:multiLevelType w:val="hybridMultilevel"/>
    <w:tmpl w:val="FF26DF1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34097C"/>
    <w:multiLevelType w:val="hybridMultilevel"/>
    <w:tmpl w:val="3634B6C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7A3B87"/>
    <w:multiLevelType w:val="hybridMultilevel"/>
    <w:tmpl w:val="8258D9C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F6C4517C">
      <w:start w:val="58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DB32B5"/>
    <w:multiLevelType w:val="hybridMultilevel"/>
    <w:tmpl w:val="EBF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4C5259"/>
    <w:multiLevelType w:val="hybridMultilevel"/>
    <w:tmpl w:val="C164A7EC"/>
    <w:lvl w:ilvl="0" w:tplc="C2D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271041"/>
    <w:multiLevelType w:val="singleLevel"/>
    <w:tmpl w:val="5E20754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1D6DCE"/>
    <w:multiLevelType w:val="hybridMultilevel"/>
    <w:tmpl w:val="92D8FD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FD70246"/>
    <w:multiLevelType w:val="hybridMultilevel"/>
    <w:tmpl w:val="413AE1CC"/>
    <w:lvl w:ilvl="0" w:tplc="E7D684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8754AC"/>
    <w:multiLevelType w:val="hybridMultilevel"/>
    <w:tmpl w:val="08EA5292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F0073D"/>
    <w:multiLevelType w:val="singleLevel"/>
    <w:tmpl w:val="BF082E0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>
    <w:nsid w:val="73E7482E"/>
    <w:multiLevelType w:val="hybridMultilevel"/>
    <w:tmpl w:val="8DB61BFA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6A685E"/>
    <w:multiLevelType w:val="hybridMultilevel"/>
    <w:tmpl w:val="F42E2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2">
    <w:nsid w:val="7EDF78E6"/>
    <w:multiLevelType w:val="hybridMultilevel"/>
    <w:tmpl w:val="C52C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2"/>
  </w:num>
  <w:num w:numId="3">
    <w:abstractNumId w:val="24"/>
  </w:num>
  <w:num w:numId="4">
    <w:abstractNumId w:val="34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2"/>
  </w:num>
  <w:num w:numId="18">
    <w:abstractNumId w:val="38"/>
  </w:num>
  <w:num w:numId="19">
    <w:abstractNumId w:val="23"/>
  </w:num>
  <w:num w:numId="20">
    <w:abstractNumId w:val="14"/>
  </w:num>
  <w:num w:numId="21">
    <w:abstractNumId w:val="33"/>
  </w:num>
  <w:num w:numId="22">
    <w:abstractNumId w:val="31"/>
  </w:num>
  <w:num w:numId="23">
    <w:abstractNumId w:val="21"/>
  </w:num>
  <w:num w:numId="24">
    <w:abstractNumId w:val="30"/>
  </w:num>
  <w:num w:numId="25">
    <w:abstractNumId w:val="12"/>
  </w:num>
  <w:num w:numId="26">
    <w:abstractNumId w:val="11"/>
  </w:num>
  <w:num w:numId="27">
    <w:abstractNumId w:val="19"/>
  </w:num>
  <w:num w:numId="28">
    <w:abstractNumId w:val="22"/>
  </w:num>
  <w:num w:numId="29">
    <w:abstractNumId w:val="20"/>
  </w:num>
  <w:num w:numId="30">
    <w:abstractNumId w:val="17"/>
  </w:num>
  <w:num w:numId="31">
    <w:abstractNumId w:val="25"/>
  </w:num>
  <w:num w:numId="32">
    <w:abstractNumId w:val="27"/>
  </w:num>
  <w:num w:numId="33">
    <w:abstractNumId w:val="15"/>
  </w:num>
  <w:num w:numId="34">
    <w:abstractNumId w:val="36"/>
  </w:num>
  <w:num w:numId="35">
    <w:abstractNumId w:val="10"/>
  </w:num>
  <w:num w:numId="36">
    <w:abstractNumId w:val="13"/>
  </w:num>
  <w:num w:numId="37">
    <w:abstractNumId w:val="28"/>
  </w:num>
  <w:num w:numId="38">
    <w:abstractNumId w:val="16"/>
  </w:num>
  <w:num w:numId="39">
    <w:abstractNumId w:val="26"/>
  </w:num>
  <w:num w:numId="40">
    <w:abstractNumId w:val="39"/>
  </w:num>
  <w:num w:numId="41">
    <w:abstractNumId w:val="29"/>
  </w:num>
  <w:num w:numId="42">
    <w:abstractNumId w:val="1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1802"/>
    <w:rsid w:val="0002525A"/>
    <w:rsid w:val="000279E1"/>
    <w:rsid w:val="00035452"/>
    <w:rsid w:val="00040080"/>
    <w:rsid w:val="000435BC"/>
    <w:rsid w:val="00053E6C"/>
    <w:rsid w:val="00055AD7"/>
    <w:rsid w:val="00080B74"/>
    <w:rsid w:val="00083C3B"/>
    <w:rsid w:val="000878C3"/>
    <w:rsid w:val="00091F9E"/>
    <w:rsid w:val="00094B90"/>
    <w:rsid w:val="00096BC6"/>
    <w:rsid w:val="000B5579"/>
    <w:rsid w:val="000E08FF"/>
    <w:rsid w:val="000E20A5"/>
    <w:rsid w:val="001651FB"/>
    <w:rsid w:val="0018165C"/>
    <w:rsid w:val="00186A15"/>
    <w:rsid w:val="00187077"/>
    <w:rsid w:val="0019179E"/>
    <w:rsid w:val="00192724"/>
    <w:rsid w:val="001A65C2"/>
    <w:rsid w:val="001A6AD7"/>
    <w:rsid w:val="001D3E2B"/>
    <w:rsid w:val="001D4C0D"/>
    <w:rsid w:val="001E0F05"/>
    <w:rsid w:val="001E2FA7"/>
    <w:rsid w:val="001E6418"/>
    <w:rsid w:val="001F5F67"/>
    <w:rsid w:val="00204F93"/>
    <w:rsid w:val="00206535"/>
    <w:rsid w:val="0020784C"/>
    <w:rsid w:val="00211CAB"/>
    <w:rsid w:val="0022066E"/>
    <w:rsid w:val="00220687"/>
    <w:rsid w:val="00223708"/>
    <w:rsid w:val="00225541"/>
    <w:rsid w:val="00226C17"/>
    <w:rsid w:val="00226EA4"/>
    <w:rsid w:val="00246D2E"/>
    <w:rsid w:val="00247673"/>
    <w:rsid w:val="00255A9B"/>
    <w:rsid w:val="00255B89"/>
    <w:rsid w:val="0025739E"/>
    <w:rsid w:val="00263277"/>
    <w:rsid w:val="00273B17"/>
    <w:rsid w:val="0027545E"/>
    <w:rsid w:val="00276025"/>
    <w:rsid w:val="00287CA2"/>
    <w:rsid w:val="002D5438"/>
    <w:rsid w:val="002E4800"/>
    <w:rsid w:val="002F49A1"/>
    <w:rsid w:val="0030098C"/>
    <w:rsid w:val="003079FF"/>
    <w:rsid w:val="00315ED0"/>
    <w:rsid w:val="003255F1"/>
    <w:rsid w:val="00325690"/>
    <w:rsid w:val="00325ADC"/>
    <w:rsid w:val="00330602"/>
    <w:rsid w:val="003309B7"/>
    <w:rsid w:val="003329B8"/>
    <w:rsid w:val="00336A3A"/>
    <w:rsid w:val="00340DC8"/>
    <w:rsid w:val="00350281"/>
    <w:rsid w:val="00365073"/>
    <w:rsid w:val="0037017C"/>
    <w:rsid w:val="003706D3"/>
    <w:rsid w:val="003709DD"/>
    <w:rsid w:val="00372AFA"/>
    <w:rsid w:val="00374148"/>
    <w:rsid w:val="00376E01"/>
    <w:rsid w:val="0039501B"/>
    <w:rsid w:val="003A1893"/>
    <w:rsid w:val="003A62D6"/>
    <w:rsid w:val="003B08F0"/>
    <w:rsid w:val="003B1829"/>
    <w:rsid w:val="003D7022"/>
    <w:rsid w:val="003D7031"/>
    <w:rsid w:val="003E4DE4"/>
    <w:rsid w:val="003F46CA"/>
    <w:rsid w:val="004110CF"/>
    <w:rsid w:val="00413949"/>
    <w:rsid w:val="004412F8"/>
    <w:rsid w:val="00442702"/>
    <w:rsid w:val="00443482"/>
    <w:rsid w:val="00444BD8"/>
    <w:rsid w:val="00447ABF"/>
    <w:rsid w:val="00447DCE"/>
    <w:rsid w:val="00450A0F"/>
    <w:rsid w:val="00451E2E"/>
    <w:rsid w:val="0046130E"/>
    <w:rsid w:val="00471F92"/>
    <w:rsid w:val="00473228"/>
    <w:rsid w:val="00480BB2"/>
    <w:rsid w:val="0048575E"/>
    <w:rsid w:val="00486058"/>
    <w:rsid w:val="00487EF8"/>
    <w:rsid w:val="004937BC"/>
    <w:rsid w:val="00496F5B"/>
    <w:rsid w:val="004974E4"/>
    <w:rsid w:val="004A1574"/>
    <w:rsid w:val="004A4C88"/>
    <w:rsid w:val="004B1F62"/>
    <w:rsid w:val="004C4E9B"/>
    <w:rsid w:val="004E10D9"/>
    <w:rsid w:val="004E2A03"/>
    <w:rsid w:val="004F13FF"/>
    <w:rsid w:val="004F38F2"/>
    <w:rsid w:val="00507A9A"/>
    <w:rsid w:val="00515B8A"/>
    <w:rsid w:val="00533741"/>
    <w:rsid w:val="0055111D"/>
    <w:rsid w:val="0055364A"/>
    <w:rsid w:val="005571E2"/>
    <w:rsid w:val="0056377D"/>
    <w:rsid w:val="00575946"/>
    <w:rsid w:val="005A3ED0"/>
    <w:rsid w:val="005A54F3"/>
    <w:rsid w:val="005A5D76"/>
    <w:rsid w:val="005C67BE"/>
    <w:rsid w:val="005C71F7"/>
    <w:rsid w:val="005E317B"/>
    <w:rsid w:val="005F3F2B"/>
    <w:rsid w:val="00620B93"/>
    <w:rsid w:val="0062754A"/>
    <w:rsid w:val="0065094E"/>
    <w:rsid w:val="00651ABF"/>
    <w:rsid w:val="00652D5F"/>
    <w:rsid w:val="006560A1"/>
    <w:rsid w:val="00663686"/>
    <w:rsid w:val="00667D91"/>
    <w:rsid w:val="00672F41"/>
    <w:rsid w:val="00673315"/>
    <w:rsid w:val="0067796F"/>
    <w:rsid w:val="00682A96"/>
    <w:rsid w:val="006A7B7A"/>
    <w:rsid w:val="006B3D3C"/>
    <w:rsid w:val="006C0EA3"/>
    <w:rsid w:val="006C5488"/>
    <w:rsid w:val="006C5A44"/>
    <w:rsid w:val="006D725D"/>
    <w:rsid w:val="006E24C8"/>
    <w:rsid w:val="006E3DF8"/>
    <w:rsid w:val="006E498C"/>
    <w:rsid w:val="006E775E"/>
    <w:rsid w:val="006F1144"/>
    <w:rsid w:val="0070083D"/>
    <w:rsid w:val="00706935"/>
    <w:rsid w:val="007142E9"/>
    <w:rsid w:val="00723D90"/>
    <w:rsid w:val="00726007"/>
    <w:rsid w:val="0073366B"/>
    <w:rsid w:val="00763505"/>
    <w:rsid w:val="00776D6C"/>
    <w:rsid w:val="007C2358"/>
    <w:rsid w:val="007C5FBE"/>
    <w:rsid w:val="007D027E"/>
    <w:rsid w:val="007D4672"/>
    <w:rsid w:val="007E043D"/>
    <w:rsid w:val="007E7EB5"/>
    <w:rsid w:val="007F01A1"/>
    <w:rsid w:val="007F1F21"/>
    <w:rsid w:val="00805EFD"/>
    <w:rsid w:val="00811E8F"/>
    <w:rsid w:val="00820FD7"/>
    <w:rsid w:val="008220CA"/>
    <w:rsid w:val="00831C55"/>
    <w:rsid w:val="008632D3"/>
    <w:rsid w:val="00863BDA"/>
    <w:rsid w:val="00867B99"/>
    <w:rsid w:val="00870D9F"/>
    <w:rsid w:val="00887201"/>
    <w:rsid w:val="0089585A"/>
    <w:rsid w:val="008A06A2"/>
    <w:rsid w:val="008B3B5F"/>
    <w:rsid w:val="008B40BC"/>
    <w:rsid w:val="008B4F07"/>
    <w:rsid w:val="008B573D"/>
    <w:rsid w:val="008C05A1"/>
    <w:rsid w:val="008C33FD"/>
    <w:rsid w:val="008D0895"/>
    <w:rsid w:val="008D147B"/>
    <w:rsid w:val="008D1C5A"/>
    <w:rsid w:val="008E7A90"/>
    <w:rsid w:val="008F6CE3"/>
    <w:rsid w:val="00907CFB"/>
    <w:rsid w:val="00916D52"/>
    <w:rsid w:val="00917820"/>
    <w:rsid w:val="009206AE"/>
    <w:rsid w:val="00941F7E"/>
    <w:rsid w:val="00945197"/>
    <w:rsid w:val="00961E8D"/>
    <w:rsid w:val="00975EFF"/>
    <w:rsid w:val="009770EC"/>
    <w:rsid w:val="00977B11"/>
    <w:rsid w:val="0098209A"/>
    <w:rsid w:val="0099015B"/>
    <w:rsid w:val="009A3895"/>
    <w:rsid w:val="009B41B7"/>
    <w:rsid w:val="009D0E1F"/>
    <w:rsid w:val="009D2D78"/>
    <w:rsid w:val="009D3A06"/>
    <w:rsid w:val="009F05AB"/>
    <w:rsid w:val="009F2621"/>
    <w:rsid w:val="009F2A39"/>
    <w:rsid w:val="00A1087E"/>
    <w:rsid w:val="00A1760A"/>
    <w:rsid w:val="00A249E0"/>
    <w:rsid w:val="00A30DA8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76BB1"/>
    <w:rsid w:val="00A9151F"/>
    <w:rsid w:val="00AA21BE"/>
    <w:rsid w:val="00AD2AA7"/>
    <w:rsid w:val="00AF3A38"/>
    <w:rsid w:val="00AF6784"/>
    <w:rsid w:val="00B00D5B"/>
    <w:rsid w:val="00B33774"/>
    <w:rsid w:val="00B409FA"/>
    <w:rsid w:val="00B512C3"/>
    <w:rsid w:val="00B64455"/>
    <w:rsid w:val="00B912A9"/>
    <w:rsid w:val="00BA231F"/>
    <w:rsid w:val="00BB694C"/>
    <w:rsid w:val="00BC18A4"/>
    <w:rsid w:val="00BC2F95"/>
    <w:rsid w:val="00BD7E26"/>
    <w:rsid w:val="00BE16C0"/>
    <w:rsid w:val="00BF7169"/>
    <w:rsid w:val="00C013BA"/>
    <w:rsid w:val="00C11076"/>
    <w:rsid w:val="00C22D2C"/>
    <w:rsid w:val="00C27B6B"/>
    <w:rsid w:val="00C3529B"/>
    <w:rsid w:val="00C36585"/>
    <w:rsid w:val="00C5109A"/>
    <w:rsid w:val="00C55AFE"/>
    <w:rsid w:val="00C63BB3"/>
    <w:rsid w:val="00C71683"/>
    <w:rsid w:val="00C968D8"/>
    <w:rsid w:val="00CC28A5"/>
    <w:rsid w:val="00CE08CF"/>
    <w:rsid w:val="00CE091D"/>
    <w:rsid w:val="00CE4FB9"/>
    <w:rsid w:val="00CF380B"/>
    <w:rsid w:val="00D0026B"/>
    <w:rsid w:val="00D02CAE"/>
    <w:rsid w:val="00D150F9"/>
    <w:rsid w:val="00D15450"/>
    <w:rsid w:val="00D23547"/>
    <w:rsid w:val="00D317C5"/>
    <w:rsid w:val="00D45F1E"/>
    <w:rsid w:val="00D552CC"/>
    <w:rsid w:val="00D57C3E"/>
    <w:rsid w:val="00D73562"/>
    <w:rsid w:val="00D769FA"/>
    <w:rsid w:val="00D91935"/>
    <w:rsid w:val="00DB0439"/>
    <w:rsid w:val="00DB22A9"/>
    <w:rsid w:val="00DB5D9A"/>
    <w:rsid w:val="00DB5F92"/>
    <w:rsid w:val="00DC0D85"/>
    <w:rsid w:val="00DD46A0"/>
    <w:rsid w:val="00DF7E5A"/>
    <w:rsid w:val="00E057EC"/>
    <w:rsid w:val="00E05CA0"/>
    <w:rsid w:val="00E07C4E"/>
    <w:rsid w:val="00E35BAF"/>
    <w:rsid w:val="00E4070F"/>
    <w:rsid w:val="00E44A61"/>
    <w:rsid w:val="00E45506"/>
    <w:rsid w:val="00E531EA"/>
    <w:rsid w:val="00E53933"/>
    <w:rsid w:val="00E6661C"/>
    <w:rsid w:val="00E66B4F"/>
    <w:rsid w:val="00E75FC8"/>
    <w:rsid w:val="00E87BBC"/>
    <w:rsid w:val="00E9451D"/>
    <w:rsid w:val="00EA0DD2"/>
    <w:rsid w:val="00EA17A2"/>
    <w:rsid w:val="00EA57BD"/>
    <w:rsid w:val="00EA5F68"/>
    <w:rsid w:val="00EA6C1D"/>
    <w:rsid w:val="00EB6A48"/>
    <w:rsid w:val="00EC51C2"/>
    <w:rsid w:val="00ED7783"/>
    <w:rsid w:val="00EF4250"/>
    <w:rsid w:val="00EF6680"/>
    <w:rsid w:val="00EF7FDA"/>
    <w:rsid w:val="00F1437B"/>
    <w:rsid w:val="00F36EC2"/>
    <w:rsid w:val="00F406A2"/>
    <w:rsid w:val="00F40DEB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D6D4D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8A06A2"/>
    <w:pPr>
      <w:spacing w:before="240" w:after="60"/>
      <w:outlineLvl w:val="6"/>
    </w:pPr>
    <w:rPr>
      <w:rFonts w:ascii="Calibri" w:eastAsia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uiPriority w:val="99"/>
    <w:semiHidden/>
    <w:locked/>
    <w:rsid w:val="004A4C88"/>
    <w:rPr>
      <w:rFonts w:ascii="Calibri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uiPriority w:val="99"/>
    <w:rsid w:val="00D552CC"/>
    <w:rPr>
      <w:rFonts w:cs="Times New Roman"/>
    </w:rPr>
  </w:style>
  <w:style w:type="paragraph" w:styleId="af1">
    <w:name w:val="No Spacing"/>
    <w:uiPriority w:val="99"/>
    <w:qFormat/>
    <w:rsid w:val="00C55AFE"/>
    <w:rPr>
      <w:sz w:val="22"/>
      <w:szCs w:val="22"/>
      <w:lang w:eastAsia="en-US"/>
    </w:rPr>
  </w:style>
  <w:style w:type="paragraph" w:customStyle="1" w:styleId="af2">
    <w:name w:val="Стиль"/>
    <w:uiPriority w:val="99"/>
    <w:rsid w:val="007F1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uiPriority w:val="99"/>
    <w:qFormat/>
    <w:locked/>
    <w:rsid w:val="00870D9F"/>
    <w:rPr>
      <w:rFonts w:cs="Times New Roman"/>
      <w:b/>
      <w:bCs/>
    </w:rPr>
  </w:style>
  <w:style w:type="character" w:customStyle="1" w:styleId="submenu-table">
    <w:name w:val="submenu-table"/>
    <w:uiPriority w:val="99"/>
    <w:rsid w:val="00870D9F"/>
    <w:rPr>
      <w:rFonts w:cs="Times New Roman"/>
    </w:rPr>
  </w:style>
  <w:style w:type="paragraph" w:styleId="21">
    <w:name w:val="Body Text Indent 2"/>
    <w:basedOn w:val="a"/>
    <w:link w:val="22"/>
    <w:uiPriority w:val="99"/>
    <w:rsid w:val="008A06A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8A06A2"/>
    <w:rPr>
      <w:sz w:val="24"/>
      <w:lang w:val="ru-RU" w:eastAsia="ru-RU"/>
    </w:rPr>
  </w:style>
  <w:style w:type="paragraph" w:styleId="af4">
    <w:name w:val="Body Text Indent"/>
    <w:basedOn w:val="a"/>
    <w:link w:val="af5"/>
    <w:uiPriority w:val="99"/>
    <w:rsid w:val="008A06A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8A06A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8A06A2"/>
    <w:rPr>
      <w:rFonts w:cs="Times New Roman"/>
      <w:sz w:val="24"/>
      <w:szCs w:val="24"/>
      <w:lang w:val="ru-RU" w:eastAsia="ru-RU" w:bidi="ar-SA"/>
    </w:rPr>
  </w:style>
  <w:style w:type="paragraph" w:styleId="af6">
    <w:name w:val="Block Text"/>
    <w:basedOn w:val="a"/>
    <w:uiPriority w:val="99"/>
    <w:rsid w:val="008A06A2"/>
    <w:pPr>
      <w:shd w:val="clear" w:color="auto" w:fill="FFFFFF"/>
      <w:ind w:left="5" w:right="10" w:firstLine="279"/>
      <w:jc w:val="both"/>
    </w:pPr>
    <w:rPr>
      <w:rFonts w:eastAsia="Calibr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67ED2-9B70-4AA7-ABCD-A4730000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28</Pages>
  <Words>6941</Words>
  <Characters>39569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15</cp:revision>
  <cp:lastPrinted>2019-05-17T12:08:00Z</cp:lastPrinted>
  <dcterms:created xsi:type="dcterms:W3CDTF">2018-11-06T18:24:00Z</dcterms:created>
  <dcterms:modified xsi:type="dcterms:W3CDTF">2023-03-28T10:33:00Z</dcterms:modified>
</cp:coreProperties>
</file>